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559F" w14:textId="2AAC3FA4" w:rsidR="006179F8" w:rsidRDefault="006179F8" w:rsidP="006179F8">
      <w:pPr>
        <w:pStyle w:val="CRCoverPage"/>
        <w:tabs>
          <w:tab w:val="right" w:pos="9360"/>
        </w:tabs>
        <w:spacing w:after="0" w:line="276" w:lineRule="auto"/>
        <w:rPr>
          <w:b/>
          <w:bCs/>
          <w:i/>
          <w:iCs/>
          <w:noProof/>
          <w:sz w:val="28"/>
          <w:szCs w:val="28"/>
        </w:rPr>
      </w:pPr>
      <w:r w:rsidRPr="18F6370E">
        <w:rPr>
          <w:b/>
          <w:bCs/>
          <w:noProof/>
          <w:sz w:val="24"/>
          <w:szCs w:val="24"/>
        </w:rPr>
        <w:t>3GPP TSG-RAN WG2 Meeting #1</w:t>
      </w:r>
      <w:r>
        <w:rPr>
          <w:b/>
          <w:bCs/>
          <w:noProof/>
          <w:sz w:val="24"/>
          <w:szCs w:val="24"/>
        </w:rPr>
        <w:t>21bis-e</w:t>
      </w:r>
      <w:r w:rsidRPr="18F6370E">
        <w:rPr>
          <w:b/>
          <w:bCs/>
          <w:i/>
          <w:iCs/>
          <w:noProof/>
          <w:sz w:val="24"/>
          <w:szCs w:val="24"/>
        </w:rPr>
        <w:t xml:space="preserve"> </w:t>
      </w:r>
      <w:r>
        <w:tab/>
      </w:r>
      <w:r>
        <w:rPr>
          <w:b/>
          <w:bCs/>
          <w:noProof/>
          <w:sz w:val="28"/>
          <w:szCs w:val="28"/>
        </w:rPr>
        <w:t>R</w:t>
      </w:r>
      <w:r w:rsidRPr="18F6370E">
        <w:rPr>
          <w:b/>
          <w:bCs/>
          <w:noProof/>
          <w:sz w:val="28"/>
          <w:szCs w:val="28"/>
        </w:rPr>
        <w:t>2-2</w:t>
      </w:r>
      <w:r w:rsidRPr="00CE01D7">
        <w:rPr>
          <w:b/>
          <w:bCs/>
          <w:noProof/>
          <w:sz w:val="28"/>
          <w:szCs w:val="28"/>
        </w:rPr>
        <w:t>30</w:t>
      </w:r>
      <w:r>
        <w:rPr>
          <w:b/>
          <w:bCs/>
          <w:noProof/>
          <w:sz w:val="28"/>
          <w:szCs w:val="28"/>
        </w:rPr>
        <w:t>3059</w:t>
      </w:r>
    </w:p>
    <w:p w14:paraId="37A28250" w14:textId="77777777" w:rsidR="006179F8" w:rsidRDefault="006179F8" w:rsidP="006179F8">
      <w:pPr>
        <w:pStyle w:val="CRCoverPage"/>
        <w:tabs>
          <w:tab w:val="right" w:pos="9360"/>
        </w:tabs>
        <w:spacing w:line="276" w:lineRule="auto"/>
        <w:outlineLvl w:val="0"/>
        <w:rPr>
          <w:b/>
          <w:bCs/>
          <w:sz w:val="24"/>
          <w:szCs w:val="24"/>
        </w:rPr>
      </w:pPr>
      <w:proofErr w:type="spellStart"/>
      <w:r>
        <w:rPr>
          <w:b/>
          <w:bCs/>
          <w:sz w:val="24"/>
          <w:szCs w:val="24"/>
        </w:rPr>
        <w:t>eMeeting</w:t>
      </w:r>
      <w:proofErr w:type="spellEnd"/>
      <w:r>
        <w:rPr>
          <w:b/>
          <w:bCs/>
          <w:sz w:val="24"/>
          <w:szCs w:val="24"/>
        </w:rPr>
        <w:t xml:space="preserve">, 17-26 </w:t>
      </w:r>
      <w:proofErr w:type="gramStart"/>
      <w:r>
        <w:rPr>
          <w:b/>
          <w:bCs/>
          <w:sz w:val="24"/>
          <w:szCs w:val="24"/>
        </w:rPr>
        <w:t>April,</w:t>
      </w:r>
      <w:proofErr w:type="gramEnd"/>
      <w:r>
        <w:rPr>
          <w:b/>
          <w:bCs/>
          <w:sz w:val="24"/>
          <w:szCs w:val="24"/>
        </w:rPr>
        <w:t xml:space="preserve"> 2023</w:t>
      </w:r>
    </w:p>
    <w:p w14:paraId="3A6B9717" w14:textId="033E3D1A" w:rsidR="00494B27" w:rsidRPr="001C5A9C" w:rsidRDefault="00E54F00" w:rsidP="4F0FE7CA">
      <w:pPr>
        <w:pStyle w:val="CRCoverPage"/>
        <w:tabs>
          <w:tab w:val="right" w:pos="9360"/>
        </w:tabs>
        <w:spacing w:line="276" w:lineRule="auto"/>
        <w:outlineLvl w:val="0"/>
        <w:rPr>
          <w:b/>
          <w:bCs/>
          <w:i/>
          <w:iCs/>
          <w:sz w:val="24"/>
          <w:szCs w:val="24"/>
        </w:rPr>
      </w:pPr>
      <w:r>
        <w:tab/>
      </w:r>
    </w:p>
    <w:p w14:paraId="5095F84C" w14:textId="50A505A9" w:rsidR="00317899" w:rsidRPr="005D0F9B" w:rsidRDefault="4FBB219D" w:rsidP="005E105A">
      <w:pPr>
        <w:tabs>
          <w:tab w:val="left" w:pos="1985"/>
        </w:tabs>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AE6659">
        <w:rPr>
          <w:rFonts w:ascii="Arial" w:hAnsi="Arial"/>
          <w:sz w:val="24"/>
          <w:szCs w:val="24"/>
          <w:lang w:val="en-US"/>
        </w:rPr>
        <w:t>7</w:t>
      </w:r>
      <w:r w:rsidR="6934B75F" w:rsidRPr="18F6370E">
        <w:rPr>
          <w:rFonts w:ascii="Arial" w:hAnsi="Arial"/>
          <w:sz w:val="24"/>
          <w:szCs w:val="24"/>
          <w:lang w:val="en-US"/>
        </w:rPr>
        <w:t>.8.</w:t>
      </w:r>
      <w:r w:rsidR="00E54F00">
        <w:rPr>
          <w:rFonts w:ascii="Arial" w:hAnsi="Arial"/>
          <w:sz w:val="24"/>
          <w:szCs w:val="24"/>
          <w:lang w:val="en-US"/>
        </w:rPr>
        <w:t>3</w:t>
      </w:r>
    </w:p>
    <w:p w14:paraId="16A2D1AC" w14:textId="04FF73DA" w:rsidR="18F6370E" w:rsidRDefault="18F6370E" w:rsidP="005E105A">
      <w:pPr>
        <w:tabs>
          <w:tab w:val="left" w:pos="1985"/>
        </w:tabs>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5E105A">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645DFC1C" w:rsidR="00A320E8" w:rsidRDefault="4FBB219D" w:rsidP="005E105A">
      <w:pPr>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E54F00">
        <w:rPr>
          <w:rFonts w:ascii="Arial" w:hAnsi="Arial"/>
          <w:sz w:val="24"/>
          <w:szCs w:val="24"/>
          <w:lang w:val="en-US"/>
        </w:rPr>
        <w:t>Flight path</w:t>
      </w:r>
      <w:r w:rsidR="0C0031D0" w:rsidRPr="18F6370E">
        <w:rPr>
          <w:rFonts w:ascii="Arial" w:hAnsi="Arial"/>
          <w:sz w:val="24"/>
          <w:szCs w:val="24"/>
          <w:lang w:val="en-US"/>
        </w:rPr>
        <w:t xml:space="preserve"> reporting enhancements</w:t>
      </w:r>
    </w:p>
    <w:p w14:paraId="76B0159F" w14:textId="00C49744" w:rsidR="00317899" w:rsidRDefault="00317899" w:rsidP="005E105A">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5E105A">
      <w:pPr>
        <w:spacing w:line="276" w:lineRule="auto"/>
        <w:ind w:left="1988" w:hanging="1988"/>
      </w:pPr>
    </w:p>
    <w:p w14:paraId="5C3A5CD6" w14:textId="66099049" w:rsidR="00410201" w:rsidRDefault="00317899" w:rsidP="005E105A">
      <w:pPr>
        <w:pStyle w:val="Heading1"/>
        <w:spacing w:line="276" w:lineRule="auto"/>
      </w:pPr>
      <w:r>
        <w:t>Introduction</w:t>
      </w:r>
    </w:p>
    <w:p w14:paraId="2CD2EAFA" w14:textId="396D01AB" w:rsidR="005E105A" w:rsidRDefault="003D17B1" w:rsidP="005E105A">
      <w:pPr>
        <w:spacing w:line="276" w:lineRule="auto"/>
        <w:jc w:val="both"/>
      </w:pPr>
      <w:r>
        <w:t xml:space="preserve">One of the objectives </w:t>
      </w:r>
      <w:r w:rsidR="00E751E5">
        <w:t>in WI for NR UAV [1]</w:t>
      </w:r>
      <w:r>
        <w:t xml:space="preserve">is </w:t>
      </w:r>
      <w:r w:rsidR="00137E08">
        <w:t>“Flight path reporting”.</w:t>
      </w:r>
      <w:r w:rsidR="005F2350">
        <w:t xml:space="preserve"> </w:t>
      </w:r>
      <w:r w:rsidR="00760661">
        <w:t>Following agreements has been reached so far</w:t>
      </w:r>
      <w:r w:rsidR="00760661" w:rsidRPr="00760661">
        <w:t xml:space="preserve"> </w:t>
      </w:r>
      <w:r w:rsidR="00760661">
        <w:t>relevant to flight path reporting.</w:t>
      </w:r>
    </w:p>
    <w:p w14:paraId="19219597" w14:textId="7672DB86" w:rsidR="00B047C7" w:rsidRDefault="00B047C7" w:rsidP="005E105A">
      <w:pPr>
        <w:spacing w:line="276" w:lineRule="auto"/>
        <w:jc w:val="both"/>
      </w:pPr>
      <w:r>
        <w:t>RAN2#119e</w:t>
      </w:r>
      <w:r w:rsidR="00760661">
        <w:t>:</w:t>
      </w:r>
    </w:p>
    <w:p w14:paraId="06BFB84B" w14:textId="77777777" w:rsidR="00B047C7" w:rsidRPr="003316DE" w:rsidRDefault="00B047C7" w:rsidP="005E105A">
      <w:pPr>
        <w:pStyle w:val="Doc-text2"/>
        <w:pBdr>
          <w:top w:val="single" w:sz="4" w:space="1" w:color="auto"/>
          <w:left w:val="single" w:sz="4" w:space="4" w:color="auto"/>
          <w:bottom w:val="single" w:sz="4" w:space="1" w:color="auto"/>
          <w:right w:val="single" w:sz="4" w:space="4" w:color="auto"/>
        </w:pBdr>
        <w:tabs>
          <w:tab w:val="clear" w:pos="1622"/>
        </w:tabs>
        <w:spacing w:line="276" w:lineRule="auto"/>
        <w:ind w:left="360"/>
        <w:rPr>
          <w:lang w:val="en-US"/>
        </w:rPr>
      </w:pPr>
      <w:r>
        <w:rPr>
          <w:lang w:val="en-US"/>
        </w:rPr>
        <w:t>3</w:t>
      </w:r>
      <w:r>
        <w:rPr>
          <w:lang w:val="en-US"/>
        </w:rPr>
        <w:tab/>
      </w:r>
      <w:r w:rsidRPr="00D45E22">
        <w:rPr>
          <w:lang w:val="x-none"/>
        </w:rPr>
        <w:t>A</w:t>
      </w:r>
      <w:r>
        <w:rPr>
          <w:lang w:val="en-US"/>
        </w:rP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w:t>
      </w:r>
      <w:proofErr w:type="gramStart"/>
      <w:r>
        <w:rPr>
          <w:lang w:val="en-US"/>
        </w:rPr>
        <w:t>needed</w:t>
      </w:r>
      <w:proofErr w:type="gramEnd"/>
    </w:p>
    <w:p w14:paraId="169F2437" w14:textId="77777777" w:rsidR="005E105A" w:rsidRDefault="005E105A" w:rsidP="005E105A">
      <w:pPr>
        <w:spacing w:line="276" w:lineRule="auto"/>
        <w:jc w:val="both"/>
      </w:pPr>
    </w:p>
    <w:p w14:paraId="1CEC7E20" w14:textId="75D73649" w:rsidR="00E36EE8" w:rsidRDefault="00E36EE8" w:rsidP="005E105A">
      <w:pPr>
        <w:spacing w:line="276" w:lineRule="auto"/>
        <w:jc w:val="both"/>
      </w:pPr>
      <w:r>
        <w:t>RAN2#119bis-e</w:t>
      </w:r>
      <w:r w:rsidR="00760661">
        <w:t>:</w:t>
      </w:r>
    </w:p>
    <w:tbl>
      <w:tblPr>
        <w:tblStyle w:val="TableGrid"/>
        <w:tblW w:w="9445" w:type="dxa"/>
        <w:tblLook w:val="04A0" w:firstRow="1" w:lastRow="0" w:firstColumn="1" w:lastColumn="0" w:noHBand="0" w:noVBand="1"/>
      </w:tblPr>
      <w:tblGrid>
        <w:gridCol w:w="9445"/>
      </w:tblGrid>
      <w:tr w:rsidR="00E36EE8" w14:paraId="6D981AD9" w14:textId="77777777" w:rsidTr="00E36EE8">
        <w:tc>
          <w:tcPr>
            <w:tcW w:w="9445" w:type="dxa"/>
          </w:tcPr>
          <w:p w14:paraId="785038E5" w14:textId="77777777" w:rsidR="00E36EE8" w:rsidRDefault="00E36EE8" w:rsidP="005E105A">
            <w:pPr>
              <w:pStyle w:val="Doc-text2"/>
              <w:numPr>
                <w:ilvl w:val="0"/>
                <w:numId w:val="9"/>
              </w:numPr>
              <w:tabs>
                <w:tab w:val="clear" w:pos="1622"/>
              </w:tabs>
              <w:spacing w:line="276" w:lineRule="auto"/>
              <w:ind w:left="424" w:hanging="424"/>
            </w:pPr>
            <w:r>
              <w:t xml:space="preserve">The time information reported as part of flight path plan is optional. UE includes time info, if configured by the network and available at the UE.  FFS on flight path details (waypoints and what is time information). </w:t>
            </w:r>
          </w:p>
          <w:p w14:paraId="38A3A3DA" w14:textId="77777777" w:rsidR="00E36EE8" w:rsidRDefault="00E36EE8" w:rsidP="005E105A">
            <w:pPr>
              <w:pStyle w:val="Doc-text2"/>
              <w:numPr>
                <w:ilvl w:val="0"/>
                <w:numId w:val="9"/>
              </w:numPr>
              <w:tabs>
                <w:tab w:val="clear" w:pos="1622"/>
              </w:tabs>
              <w:spacing w:line="276" w:lineRule="auto"/>
              <w:ind w:left="424" w:hanging="424"/>
            </w:pPr>
            <w:r>
              <w:t xml:space="preserve">Allow the flight path to be updated.  FFS on the details. </w:t>
            </w:r>
          </w:p>
          <w:p w14:paraId="3DF7FC55" w14:textId="7BAAB1A5" w:rsidR="00E36EE8" w:rsidRDefault="00E36EE8" w:rsidP="005E105A">
            <w:pPr>
              <w:pStyle w:val="Doc-text2"/>
              <w:numPr>
                <w:ilvl w:val="0"/>
                <w:numId w:val="9"/>
              </w:numPr>
              <w:tabs>
                <w:tab w:val="clear" w:pos="1622"/>
              </w:tabs>
              <w:spacing w:line="276" w:lineRule="auto"/>
              <w:ind w:left="424" w:hanging="424"/>
            </w:pPr>
            <w:r>
              <w:t>FFS on reporting format and initial flight path reporting (</w:t>
            </w:r>
            <w:proofErr w:type="gramStart"/>
            <w:r>
              <w:t>i.e.</w:t>
            </w:r>
            <w:proofErr w:type="gramEnd"/>
            <w:r>
              <w:t xml:space="preserve"> what information to report and how) – next meeting </w:t>
            </w:r>
          </w:p>
        </w:tc>
      </w:tr>
    </w:tbl>
    <w:p w14:paraId="5D2F23A9" w14:textId="5E6E0917" w:rsidR="00E36EE8" w:rsidRDefault="00E36EE8" w:rsidP="005E105A">
      <w:pPr>
        <w:spacing w:line="276" w:lineRule="auto"/>
        <w:jc w:val="both"/>
      </w:pPr>
    </w:p>
    <w:p w14:paraId="3E5FA4D3" w14:textId="5C4A93E4" w:rsidR="000E22B0" w:rsidRDefault="000E22B0" w:rsidP="005E105A">
      <w:pPr>
        <w:spacing w:line="276" w:lineRule="auto"/>
        <w:jc w:val="both"/>
      </w:pPr>
      <w:r>
        <w:t>RAN2#120:</w:t>
      </w:r>
    </w:p>
    <w:p w14:paraId="276D0E41" w14:textId="5B97E086"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1DC8A570"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timestamp provides the UTC time associated with estimated time of arrival to a waypoint as baseline.  FFS on </w:t>
      </w:r>
      <w:proofErr w:type="gramStart"/>
      <w:r>
        <w:t>granularity</w:t>
      </w:r>
      <w:proofErr w:type="gramEnd"/>
      <w:r>
        <w:t xml:space="preserve"> </w:t>
      </w:r>
    </w:p>
    <w:p w14:paraId="357F7AA7"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No requirements are placed on spatial distribution of </w:t>
      </w:r>
      <w:proofErr w:type="gramStart"/>
      <w:r w:rsidRPr="00053FE3">
        <w:t>waypoints</w:t>
      </w:r>
      <w:proofErr w:type="gramEnd"/>
    </w:p>
    <w:p w14:paraId="76911EA6"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3851B92C"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23991FF"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lastRenderedPageBreak/>
        <w:t xml:space="preserve">UAI message can also be used to indicate the UE has flight path availability. </w:t>
      </w:r>
    </w:p>
    <w:p w14:paraId="65A2A246" w14:textId="77777777" w:rsidR="000E22B0" w:rsidRPr="00441661"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FFS whether and what triggering conditions are specified for flight update.  FFS </w:t>
      </w:r>
      <w:r w:rsidRPr="00194D7E">
        <w:t>The maximum number of waypoints within flight path plan is left FFS.</w:t>
      </w:r>
    </w:p>
    <w:p w14:paraId="6C2CFC07" w14:textId="3B7BE6A2" w:rsidR="005E105A" w:rsidRDefault="005E105A" w:rsidP="005E105A">
      <w:pPr>
        <w:spacing w:line="276" w:lineRule="auto"/>
        <w:jc w:val="both"/>
      </w:pPr>
    </w:p>
    <w:p w14:paraId="1B4B9FDB" w14:textId="4D994F31" w:rsidR="00E751E5" w:rsidRDefault="00E751E5" w:rsidP="005E105A">
      <w:pPr>
        <w:spacing w:line="276" w:lineRule="auto"/>
        <w:jc w:val="both"/>
      </w:pPr>
      <w:r>
        <w:t>RAN2#121:</w:t>
      </w:r>
    </w:p>
    <w:tbl>
      <w:tblPr>
        <w:tblStyle w:val="TableGrid"/>
        <w:tblW w:w="0" w:type="auto"/>
        <w:tblLook w:val="04A0" w:firstRow="1" w:lastRow="0" w:firstColumn="1" w:lastColumn="0" w:noHBand="0" w:noVBand="1"/>
      </w:tblPr>
      <w:tblGrid>
        <w:gridCol w:w="9350"/>
      </w:tblGrid>
      <w:tr w:rsidR="00E751E5" w14:paraId="1FA86D67" w14:textId="77777777" w:rsidTr="00E751E5">
        <w:tc>
          <w:tcPr>
            <w:tcW w:w="9350" w:type="dxa"/>
          </w:tcPr>
          <w:p w14:paraId="40E92629" w14:textId="77777777" w:rsidR="00E751E5" w:rsidRDefault="00E751E5" w:rsidP="00E751E5">
            <w:pPr>
              <w:pStyle w:val="NormalWeb"/>
              <w:numPr>
                <w:ilvl w:val="0"/>
                <w:numId w:val="41"/>
              </w:numPr>
              <w:spacing w:before="0" w:beforeAutospacing="0" w:after="0" w:afterAutospacing="0"/>
              <w:rPr>
                <w:rFonts w:ascii="Arial" w:hAnsi="Arial" w:cs="Arial"/>
                <w:sz w:val="20"/>
                <w:szCs w:val="20"/>
                <w:lang w:val="en-GB"/>
              </w:rPr>
            </w:pPr>
            <w:r>
              <w:rPr>
                <w:rFonts w:ascii="Arial" w:hAnsi="Arial" w:cs="Arial"/>
                <w:sz w:val="20"/>
                <w:szCs w:val="20"/>
                <w:lang w:val="en-GB"/>
              </w:rPr>
              <w:t xml:space="preserve">The granularity of flightpath timestamp is 1s. </w:t>
            </w:r>
          </w:p>
          <w:p w14:paraId="476598EC" w14:textId="767CBAC0" w:rsidR="00E751E5" w:rsidRPr="00E751E5" w:rsidRDefault="00E751E5" w:rsidP="00E751E5">
            <w:pPr>
              <w:pStyle w:val="NormalWeb"/>
              <w:numPr>
                <w:ilvl w:val="0"/>
                <w:numId w:val="41"/>
              </w:numPr>
              <w:spacing w:before="0" w:beforeAutospacing="0" w:after="0" w:afterAutospacing="0"/>
              <w:rPr>
                <w:rFonts w:ascii="Arial" w:hAnsi="Arial" w:cs="Arial"/>
                <w:sz w:val="20"/>
                <w:szCs w:val="20"/>
                <w:lang w:val="en-GB"/>
              </w:rPr>
            </w:pPr>
            <w:r>
              <w:rPr>
                <w:rFonts w:ascii="Arial" w:hAnsi="Arial" w:cs="Arial"/>
                <w:sz w:val="20"/>
                <w:szCs w:val="20"/>
                <w:lang w:val="en-GB"/>
              </w:rPr>
              <w:t>Timestamp in flightpath is encoded using AbsoluteTimeInfo-r16 IE</w:t>
            </w:r>
          </w:p>
        </w:tc>
      </w:tr>
    </w:tbl>
    <w:p w14:paraId="278E6A45" w14:textId="77777777" w:rsidR="00E751E5" w:rsidRDefault="00E751E5" w:rsidP="005E105A">
      <w:pPr>
        <w:spacing w:line="276" w:lineRule="auto"/>
        <w:jc w:val="both"/>
      </w:pPr>
    </w:p>
    <w:p w14:paraId="46BDCA97" w14:textId="3B6F27E1" w:rsidR="003A17AE" w:rsidRDefault="00E751E5" w:rsidP="005E105A">
      <w:pPr>
        <w:spacing w:line="276" w:lineRule="auto"/>
        <w:jc w:val="both"/>
      </w:pPr>
      <w:r>
        <w:t xml:space="preserve">After RAN2#121, </w:t>
      </w:r>
      <w:r w:rsidRPr="00D277B4">
        <w:t>some of the aspects about flight path reporting were discussed in [Post121][</w:t>
      </w:r>
      <w:proofErr w:type="gramStart"/>
      <w:r w:rsidRPr="00D277B4">
        <w:t>314][</w:t>
      </w:r>
      <w:proofErr w:type="gramEnd"/>
      <w:r w:rsidRPr="00D277B4">
        <w:t>UAV], however since a summary was not available at the time of preparation of this document, this document provides our views and further clarifications on the outstanding aspects of flight path reporting.</w:t>
      </w:r>
    </w:p>
    <w:p w14:paraId="43DCE7BB" w14:textId="77777777" w:rsidR="00111464" w:rsidRPr="008A795B" w:rsidRDefault="00111464" w:rsidP="005E105A">
      <w:pPr>
        <w:spacing w:line="276" w:lineRule="auto"/>
        <w:jc w:val="both"/>
      </w:pPr>
    </w:p>
    <w:p w14:paraId="51C89238" w14:textId="3B3FD845" w:rsidR="006B594B" w:rsidRPr="005A383F" w:rsidRDefault="000E22B0" w:rsidP="005E105A">
      <w:pPr>
        <w:pStyle w:val="Heading1"/>
        <w:spacing w:line="276" w:lineRule="auto"/>
      </w:pPr>
      <w:r>
        <w:t>Discuss</w:t>
      </w:r>
      <w:r w:rsidR="00D277B4">
        <w:t>ion</w:t>
      </w:r>
    </w:p>
    <w:p w14:paraId="19587227" w14:textId="4BC6BF84" w:rsidR="005D73DA" w:rsidRDefault="00F3223F" w:rsidP="005E105A">
      <w:pPr>
        <w:pStyle w:val="B-Body"/>
        <w:spacing w:line="276" w:lineRule="auto"/>
        <w:ind w:left="0"/>
        <w:jc w:val="both"/>
        <w:rPr>
          <w:sz w:val="20"/>
        </w:rPr>
      </w:pPr>
      <w:r>
        <w:rPr>
          <w:sz w:val="20"/>
        </w:rPr>
        <w:t xml:space="preserve">RAN2 agreed </w:t>
      </w:r>
      <w:r w:rsidR="003E38B4">
        <w:rPr>
          <w:sz w:val="20"/>
        </w:rPr>
        <w:t>the following</w:t>
      </w:r>
      <w:r w:rsidR="00A76977">
        <w:rPr>
          <w:sz w:val="20"/>
        </w:rPr>
        <w:t xml:space="preserve">: </w:t>
      </w:r>
      <w:r w:rsidR="004A20F7" w:rsidRPr="004A20F7">
        <w:rPr>
          <w:sz w:val="20"/>
        </w:rPr>
        <w:t>“</w:t>
      </w:r>
      <w:r w:rsidR="00A76977" w:rsidRPr="00C34630">
        <w:rPr>
          <w:sz w:val="20"/>
        </w:rPr>
        <w:t>Allow the flight path to be updated.  FFS on the details.</w:t>
      </w:r>
      <w:r w:rsidR="004A20F7" w:rsidRPr="00C34630">
        <w:rPr>
          <w:sz w:val="20"/>
        </w:rPr>
        <w:t>”</w:t>
      </w:r>
      <w:r w:rsidR="001358EC">
        <w:t xml:space="preserve"> </w:t>
      </w:r>
      <w:r w:rsidR="003E38B4">
        <w:rPr>
          <w:sz w:val="20"/>
        </w:rPr>
        <w:t>We think f</w:t>
      </w:r>
      <w:r w:rsidR="005E0299">
        <w:rPr>
          <w:sz w:val="20"/>
        </w:rPr>
        <w:t xml:space="preserve">ollowing potential enhancements </w:t>
      </w:r>
      <w:r w:rsidR="003E38B4">
        <w:rPr>
          <w:sz w:val="20"/>
        </w:rPr>
        <w:t>should be considered as part of the detailed discussion</w:t>
      </w:r>
      <w:r w:rsidR="00160542">
        <w:rPr>
          <w:sz w:val="20"/>
        </w:rPr>
        <w:t>.</w:t>
      </w:r>
    </w:p>
    <w:p w14:paraId="7A796E0B" w14:textId="2D37E743" w:rsidR="00E126CC" w:rsidRDefault="00E126CC" w:rsidP="005E105A">
      <w:pPr>
        <w:pStyle w:val="B-Body"/>
        <w:numPr>
          <w:ilvl w:val="0"/>
          <w:numId w:val="6"/>
        </w:numPr>
        <w:spacing w:line="276" w:lineRule="auto"/>
        <w:jc w:val="both"/>
        <w:rPr>
          <w:sz w:val="20"/>
          <w:szCs w:val="18"/>
        </w:rPr>
      </w:pPr>
      <w:r>
        <w:rPr>
          <w:sz w:val="20"/>
        </w:rPr>
        <w:t>S</w:t>
      </w:r>
      <w:r w:rsidRPr="00991DAD">
        <w:rPr>
          <w:sz w:val="20"/>
        </w:rPr>
        <w:t xml:space="preserve">upport propagation of </w:t>
      </w:r>
      <w:r>
        <w:rPr>
          <w:sz w:val="20"/>
        </w:rPr>
        <w:t xml:space="preserve">flight path </w:t>
      </w:r>
      <w:r w:rsidRPr="00991DAD">
        <w:rPr>
          <w:sz w:val="20"/>
        </w:rPr>
        <w:t>information</w:t>
      </w:r>
      <w:r w:rsidRPr="006A7985">
        <w:rPr>
          <w:sz w:val="20"/>
        </w:rPr>
        <w:t xml:space="preserve"> </w:t>
      </w:r>
      <w:r>
        <w:rPr>
          <w:sz w:val="20"/>
        </w:rPr>
        <w:t xml:space="preserve">during </w:t>
      </w:r>
      <w:r w:rsidRPr="00991DAD">
        <w:rPr>
          <w:sz w:val="20"/>
        </w:rPr>
        <w:t>handover</w:t>
      </w:r>
      <w:r w:rsidR="00160542">
        <w:rPr>
          <w:sz w:val="20"/>
        </w:rPr>
        <w:t>.</w:t>
      </w:r>
    </w:p>
    <w:p w14:paraId="1F7F94DC" w14:textId="0666A86A" w:rsidR="00E126CC" w:rsidRPr="00D3374B" w:rsidRDefault="00E126CC" w:rsidP="005E105A">
      <w:pPr>
        <w:pStyle w:val="B-Body"/>
        <w:numPr>
          <w:ilvl w:val="0"/>
          <w:numId w:val="6"/>
        </w:numPr>
        <w:spacing w:line="276" w:lineRule="auto"/>
        <w:jc w:val="both"/>
        <w:rPr>
          <w:sz w:val="20"/>
        </w:rPr>
      </w:pPr>
      <w:r>
        <w:rPr>
          <w:sz w:val="20"/>
          <w:szCs w:val="18"/>
        </w:rPr>
        <w:t xml:space="preserve">Allow LTE </w:t>
      </w:r>
      <w:r w:rsidRPr="00D3374B">
        <w:rPr>
          <w:sz w:val="20"/>
        </w:rPr>
        <w:t>UE</w:t>
      </w:r>
      <w:r w:rsidR="00160542">
        <w:rPr>
          <w:sz w:val="20"/>
        </w:rPr>
        <w:t xml:space="preserve"> connected to 5GC</w:t>
      </w:r>
      <w:r w:rsidRPr="00D3374B">
        <w:rPr>
          <w:sz w:val="20"/>
        </w:rPr>
        <w:t xml:space="preserve"> </w:t>
      </w:r>
      <w:r>
        <w:rPr>
          <w:sz w:val="20"/>
        </w:rPr>
        <w:t>to</w:t>
      </w:r>
      <w:r w:rsidRPr="00D3374B">
        <w:rPr>
          <w:sz w:val="20"/>
        </w:rPr>
        <w:t xml:space="preserve"> indicate the availability of flight path information. </w:t>
      </w:r>
    </w:p>
    <w:p w14:paraId="52909C29" w14:textId="416A75FB" w:rsidR="005E0299" w:rsidRDefault="005E0299" w:rsidP="005E105A">
      <w:pPr>
        <w:pStyle w:val="B-Body"/>
        <w:numPr>
          <w:ilvl w:val="0"/>
          <w:numId w:val="6"/>
        </w:numPr>
        <w:spacing w:line="276" w:lineRule="auto"/>
        <w:jc w:val="both"/>
        <w:rPr>
          <w:sz w:val="20"/>
          <w:szCs w:val="18"/>
        </w:rPr>
      </w:pPr>
      <w:r>
        <w:rPr>
          <w:sz w:val="20"/>
          <w:szCs w:val="18"/>
        </w:rPr>
        <w:t xml:space="preserve">Allow UE to provide </w:t>
      </w:r>
      <w:r w:rsidR="00160542">
        <w:rPr>
          <w:sz w:val="20"/>
          <w:szCs w:val="18"/>
        </w:rPr>
        <w:t xml:space="preserve">only the changes in </w:t>
      </w:r>
      <w:r>
        <w:rPr>
          <w:sz w:val="20"/>
          <w:szCs w:val="18"/>
        </w:rPr>
        <w:t>flight path to the network.</w:t>
      </w:r>
    </w:p>
    <w:p w14:paraId="7AABFA66" w14:textId="77777777" w:rsidR="005E0299" w:rsidRDefault="005E0299" w:rsidP="005E105A">
      <w:pPr>
        <w:pStyle w:val="B-Body"/>
        <w:numPr>
          <w:ilvl w:val="0"/>
          <w:numId w:val="6"/>
        </w:numPr>
        <w:spacing w:line="276" w:lineRule="auto"/>
        <w:jc w:val="both"/>
        <w:rPr>
          <w:sz w:val="20"/>
          <w:szCs w:val="18"/>
        </w:rPr>
      </w:pPr>
      <w:r>
        <w:rPr>
          <w:sz w:val="20"/>
          <w:szCs w:val="18"/>
        </w:rPr>
        <w:t>Enable network to retrieve flight path/update from CN.</w:t>
      </w:r>
    </w:p>
    <w:p w14:paraId="446B58D9" w14:textId="7B414113" w:rsidR="00E126CC" w:rsidRPr="00C34630" w:rsidRDefault="00160542" w:rsidP="005E105A">
      <w:pPr>
        <w:pStyle w:val="Heading2"/>
        <w:spacing w:line="276" w:lineRule="auto"/>
        <w:rPr>
          <w:rFonts w:ascii="Arial" w:hAnsi="Arial" w:cs="Arial"/>
          <w:b w:val="0"/>
          <w:bCs w:val="0"/>
          <w:i w:val="0"/>
        </w:rPr>
      </w:pPr>
      <w:r w:rsidRPr="00C34630">
        <w:rPr>
          <w:rFonts w:ascii="Arial" w:hAnsi="Arial" w:cs="Arial"/>
          <w:b w:val="0"/>
          <w:bCs w:val="0"/>
          <w:i w:val="0"/>
        </w:rPr>
        <w:t>Flight path u</w:t>
      </w:r>
      <w:r w:rsidR="00E126CC" w:rsidRPr="00C34630">
        <w:rPr>
          <w:rFonts w:ascii="Arial" w:hAnsi="Arial" w:cs="Arial"/>
          <w:b w:val="0"/>
          <w:bCs w:val="0"/>
          <w:i w:val="0"/>
        </w:rPr>
        <w:t xml:space="preserve">pdate </w:t>
      </w:r>
      <w:r w:rsidRPr="00C34630">
        <w:rPr>
          <w:rFonts w:ascii="Arial" w:hAnsi="Arial" w:cs="Arial"/>
          <w:b w:val="0"/>
          <w:bCs w:val="0"/>
          <w:i w:val="0"/>
        </w:rPr>
        <w:t>from the UE</w:t>
      </w:r>
    </w:p>
    <w:p w14:paraId="7F5FF6E5" w14:textId="5E775A7D" w:rsidR="004C2C55" w:rsidRDefault="00573A43" w:rsidP="005E105A">
      <w:pPr>
        <w:spacing w:line="276" w:lineRule="auto"/>
      </w:pPr>
      <w:r>
        <w:t xml:space="preserve">To allow the UE to provide updated flight path, </w:t>
      </w:r>
      <w:r w:rsidR="000E22B0">
        <w:t>RAN2 has agreed that msg3/msg5 as well as UAI message can be used. P</w:t>
      </w:r>
      <w:r>
        <w:t>r</w:t>
      </w:r>
      <w:r w:rsidR="004C2C55">
        <w:t>oviding full flight path again</w:t>
      </w:r>
      <w:r w:rsidR="000E22B0">
        <w:t xml:space="preserve"> every time</w:t>
      </w:r>
      <w:r w:rsidR="004C2C55">
        <w:t xml:space="preserve"> comes with </w:t>
      </w:r>
      <w:r w:rsidR="00CC28D9">
        <w:t xml:space="preserve">large </w:t>
      </w:r>
      <w:r w:rsidR="004C2C55">
        <w:t xml:space="preserve">signalling overhead, </w:t>
      </w:r>
      <w:proofErr w:type="gramStart"/>
      <w:r w:rsidR="004C2C55">
        <w:t>i.e.</w:t>
      </w:r>
      <w:proofErr w:type="gramEnd"/>
      <w:r w:rsidR="004C2C55">
        <w:t xml:space="preserve"> delta signalling </w:t>
      </w:r>
      <w:r w:rsidR="002470AB">
        <w:t xml:space="preserve">of the changes only </w:t>
      </w:r>
      <w:r w:rsidR="004C2C55">
        <w:t>should be possible.</w:t>
      </w:r>
    </w:p>
    <w:p w14:paraId="296C2152" w14:textId="510854AE" w:rsidR="00CD0ED9" w:rsidRDefault="00CD0ED9" w:rsidP="005E105A">
      <w:pPr>
        <w:pStyle w:val="Proposal"/>
        <w:spacing w:line="276" w:lineRule="auto"/>
        <w:ind w:left="0" w:firstLine="0"/>
      </w:pPr>
      <w:bookmarkStart w:id="2" w:name="_Toc131701825"/>
      <w:bookmarkStart w:id="3" w:name="_Toc131701981"/>
      <w:bookmarkStart w:id="4" w:name="_Toc131702001"/>
      <w:bookmarkStart w:id="5" w:name="_Toc131702775"/>
      <w:bookmarkStart w:id="6" w:name="_Toc131716873"/>
      <w:bookmarkStart w:id="7" w:name="_Toc131716982"/>
      <w:bookmarkStart w:id="8" w:name="_Toc131717183"/>
      <w:bookmarkStart w:id="9" w:name="_Toc118304807"/>
      <w:bookmarkStart w:id="10" w:name="_Toc118316914"/>
      <w:bookmarkStart w:id="11" w:name="_Toc118317304"/>
      <w:bookmarkStart w:id="12" w:name="_Toc118384898"/>
      <w:bookmarkStart w:id="13" w:name="_Toc118385283"/>
      <w:r>
        <w:t xml:space="preserve">Signalling of </w:t>
      </w:r>
      <w:r w:rsidR="000E22B0">
        <w:t xml:space="preserve">the </w:t>
      </w:r>
      <w:r>
        <w:t>changes in flight path information</w:t>
      </w:r>
      <w:r w:rsidR="000E22B0">
        <w:t xml:space="preserve"> by the UE (‘delta’ signalling)</w:t>
      </w:r>
      <w:r>
        <w:t xml:space="preserve"> is supported.</w:t>
      </w:r>
      <w:bookmarkEnd w:id="2"/>
      <w:bookmarkEnd w:id="3"/>
      <w:bookmarkEnd w:id="4"/>
      <w:bookmarkEnd w:id="5"/>
      <w:bookmarkEnd w:id="6"/>
      <w:bookmarkEnd w:id="7"/>
      <w:bookmarkEnd w:id="8"/>
      <w:r>
        <w:t xml:space="preserve"> </w:t>
      </w:r>
      <w:bookmarkEnd w:id="9"/>
      <w:bookmarkEnd w:id="10"/>
      <w:bookmarkEnd w:id="11"/>
      <w:bookmarkEnd w:id="12"/>
      <w:bookmarkEnd w:id="13"/>
    </w:p>
    <w:p w14:paraId="55DC7964" w14:textId="585FD288" w:rsidR="00555059" w:rsidRPr="00C34630" w:rsidRDefault="00555059" w:rsidP="00E73942">
      <w:pPr>
        <w:pStyle w:val="Heading3"/>
        <w:rPr>
          <w:rFonts w:ascii="Arial" w:hAnsi="Arial" w:cs="Arial"/>
          <w:b w:val="0"/>
          <w:bCs w:val="0"/>
        </w:rPr>
      </w:pPr>
      <w:r w:rsidRPr="00C34630">
        <w:rPr>
          <w:rFonts w:ascii="Arial" w:hAnsi="Arial" w:cs="Arial"/>
          <w:b w:val="0"/>
          <w:bCs w:val="0"/>
        </w:rPr>
        <w:t>Enabling ‘delta signalling’ of the flight</w:t>
      </w:r>
      <w:r w:rsidR="00CB1455">
        <w:rPr>
          <w:rFonts w:ascii="Arial" w:hAnsi="Arial" w:cs="Arial"/>
          <w:b w:val="0"/>
          <w:bCs w:val="0"/>
        </w:rPr>
        <w:t xml:space="preserve"> </w:t>
      </w:r>
      <w:r w:rsidRPr="00C34630">
        <w:rPr>
          <w:rFonts w:ascii="Arial" w:hAnsi="Arial" w:cs="Arial"/>
          <w:b w:val="0"/>
          <w:bCs w:val="0"/>
        </w:rPr>
        <w:t>path</w:t>
      </w:r>
    </w:p>
    <w:p w14:paraId="29ACFDBA" w14:textId="5B857B31" w:rsidR="008E11FE" w:rsidRDefault="008E11FE" w:rsidP="00F067BE">
      <w:r>
        <w:t>In general, following cases of updating waypoints should be possible to signal in an updated flight</w:t>
      </w:r>
      <w:r w:rsidR="00CB1455">
        <w:t xml:space="preserve"> </w:t>
      </w:r>
      <w:r>
        <w:t>path from the UE:</w:t>
      </w:r>
    </w:p>
    <w:p w14:paraId="388F48CC" w14:textId="47609278" w:rsidR="008E11FE" w:rsidRDefault="008E11FE" w:rsidP="00E73942">
      <w:pPr>
        <w:pStyle w:val="ListParagraph"/>
        <w:numPr>
          <w:ilvl w:val="0"/>
          <w:numId w:val="37"/>
        </w:numPr>
      </w:pPr>
      <w:r>
        <w:t xml:space="preserve">Some </w:t>
      </w:r>
      <w:r w:rsidR="00EC0C9E">
        <w:rPr>
          <w:rFonts w:eastAsiaTheme="minorEastAsia" w:hint="eastAsia"/>
          <w:lang w:eastAsia="ja-JP"/>
        </w:rPr>
        <w:t>o</w:t>
      </w:r>
      <w:r w:rsidR="00EC0C9E">
        <w:rPr>
          <w:rFonts w:eastAsiaTheme="minorEastAsia"/>
          <w:lang w:eastAsia="ja-JP"/>
        </w:rPr>
        <w:t xml:space="preserve">utdated </w:t>
      </w:r>
      <w:r>
        <w:t>waypoints are removed as the UAV UE has already travelled through them.</w:t>
      </w:r>
    </w:p>
    <w:p w14:paraId="55503C75" w14:textId="77777777" w:rsidR="005B1455" w:rsidRDefault="005B1455" w:rsidP="005B1455">
      <w:pPr>
        <w:pStyle w:val="ListParagraph"/>
        <w:numPr>
          <w:ilvl w:val="0"/>
          <w:numId w:val="37"/>
        </w:numPr>
      </w:pPr>
      <w:r>
        <w:t xml:space="preserve">Some waypoints’ timestamp is updated but location remains the same. </w:t>
      </w:r>
    </w:p>
    <w:p w14:paraId="32D47094" w14:textId="3F84D2EF" w:rsidR="008E11FE" w:rsidRDefault="008E11FE" w:rsidP="00E73942">
      <w:pPr>
        <w:pStyle w:val="ListParagraph"/>
        <w:numPr>
          <w:ilvl w:val="0"/>
          <w:numId w:val="37"/>
        </w:numPr>
      </w:pPr>
      <w:r>
        <w:t xml:space="preserve">Some waypoints’ location </w:t>
      </w:r>
      <w:r w:rsidR="005B1455">
        <w:t>(</w:t>
      </w:r>
      <w:r w:rsidR="00C428ED">
        <w:t>and</w:t>
      </w:r>
      <w:r w:rsidR="005B1455">
        <w:t xml:space="preserve"> possibly </w:t>
      </w:r>
      <w:r w:rsidR="00C428ED">
        <w:t>timestamp</w:t>
      </w:r>
      <w:r w:rsidR="005B1455">
        <w:t xml:space="preserve"> if it was indicated earlier)</w:t>
      </w:r>
      <w:r w:rsidR="00C428ED">
        <w:t xml:space="preserve"> </w:t>
      </w:r>
      <w:r>
        <w:t>is updated due to change in planned path.</w:t>
      </w:r>
    </w:p>
    <w:p w14:paraId="3C199D15" w14:textId="7B2178D7" w:rsidR="008E11FE" w:rsidRDefault="003F2964" w:rsidP="00E73942">
      <w:pPr>
        <w:pStyle w:val="ListParagraph"/>
        <w:numPr>
          <w:ilvl w:val="0"/>
          <w:numId w:val="37"/>
        </w:numPr>
      </w:pPr>
      <w:r>
        <w:t>Some new waypoint</w:t>
      </w:r>
      <w:r w:rsidR="00EF2522">
        <w:t>(</w:t>
      </w:r>
      <w:r>
        <w:t>s</w:t>
      </w:r>
      <w:r w:rsidR="00EF2522">
        <w:t>)</w:t>
      </w:r>
      <w:r>
        <w:t xml:space="preserve"> is/are inserted due to change in planned path.</w:t>
      </w:r>
    </w:p>
    <w:p w14:paraId="2CC35172" w14:textId="178044F2" w:rsidR="00F067BE" w:rsidRDefault="00C428ED" w:rsidP="00F067BE">
      <w:r>
        <w:t xml:space="preserve">For </w:t>
      </w:r>
      <w:proofErr w:type="gramStart"/>
      <w:r>
        <w:t>all of</w:t>
      </w:r>
      <w:proofErr w:type="gramEnd"/>
      <w:r>
        <w:t xml:space="preserve"> the above cases t</w:t>
      </w:r>
      <w:r w:rsidR="008E11FE">
        <w:t xml:space="preserve">o support delta signalling of flight path information by the UE, immediate question is how to </w:t>
      </w:r>
      <w:r w:rsidR="008E11FE">
        <w:rPr>
          <w:i/>
          <w:iCs/>
        </w:rPr>
        <w:t xml:space="preserve">identify </w:t>
      </w:r>
      <w:r w:rsidR="008E11FE">
        <w:t xml:space="preserve">the exact waypoint that is intended for update. </w:t>
      </w:r>
    </w:p>
    <w:p w14:paraId="2A08C9E1" w14:textId="7CA5E322" w:rsidR="00784887" w:rsidRDefault="00C428ED" w:rsidP="00F067BE">
      <w:r>
        <w:t xml:space="preserve">One can think of various ways to identify the waypoints. For example, a </w:t>
      </w:r>
      <w:proofErr w:type="spellStart"/>
      <w:r w:rsidRPr="00E73942">
        <w:rPr>
          <w:i/>
          <w:iCs/>
        </w:rPr>
        <w:t>wayPointID</w:t>
      </w:r>
      <w:proofErr w:type="spellEnd"/>
      <w:r>
        <w:t xml:space="preserve"> can be added for each </w:t>
      </w:r>
      <w:r w:rsidR="005F5B8D">
        <w:t>waypoint</w:t>
      </w:r>
      <w:r>
        <w:t xml:space="preserve">, </w:t>
      </w:r>
      <w:proofErr w:type="gramStart"/>
      <w:r>
        <w:t>similar to</w:t>
      </w:r>
      <w:proofErr w:type="gramEnd"/>
      <w:r>
        <w:t xml:space="preserve"> various IDs in the current RRC. Then it is straightforward to have </w:t>
      </w:r>
      <w:proofErr w:type="spellStart"/>
      <w:r w:rsidR="005B1455" w:rsidRPr="00E73942">
        <w:rPr>
          <w:i/>
          <w:iCs/>
        </w:rPr>
        <w:t>FlightPath</w:t>
      </w:r>
      <w:r w:rsidR="00784887">
        <w:rPr>
          <w:i/>
          <w:iCs/>
        </w:rPr>
        <w:t>To</w:t>
      </w:r>
      <w:r w:rsidRPr="00E73942">
        <w:rPr>
          <w:i/>
          <w:iCs/>
        </w:rPr>
        <w:t>AddModList</w:t>
      </w:r>
      <w:proofErr w:type="spellEnd"/>
      <w:r>
        <w:t xml:space="preserve"> </w:t>
      </w:r>
      <w:r>
        <w:lastRenderedPageBreak/>
        <w:t xml:space="preserve">and </w:t>
      </w:r>
      <w:proofErr w:type="spellStart"/>
      <w:r w:rsidR="005B1455" w:rsidRPr="00E73942">
        <w:rPr>
          <w:i/>
          <w:iCs/>
        </w:rPr>
        <w:t>FlightPath</w:t>
      </w:r>
      <w:r w:rsidR="00784887">
        <w:rPr>
          <w:i/>
          <w:iCs/>
        </w:rPr>
        <w:t>To</w:t>
      </w:r>
      <w:r w:rsidRPr="00E73942">
        <w:rPr>
          <w:i/>
          <w:iCs/>
        </w:rPr>
        <w:t>RemoveList</w:t>
      </w:r>
      <w:proofErr w:type="spellEnd"/>
      <w:r w:rsidR="005B1455">
        <w:t>, reusing the same concept of add/mod/remove lists throughout the current RRC</w:t>
      </w:r>
      <w:r>
        <w:t>.</w:t>
      </w:r>
      <w:r w:rsidR="00784887">
        <w:t xml:space="preserve"> </w:t>
      </w:r>
      <w:r w:rsidR="005B1455">
        <w:t xml:space="preserve">This straightforward method can easily take care of cases 1/2/3 above. </w:t>
      </w:r>
    </w:p>
    <w:p w14:paraId="29470525" w14:textId="512EBA10" w:rsidR="00784887" w:rsidRPr="00EB4648" w:rsidRDefault="00784887" w:rsidP="007A3D10">
      <w:pPr>
        <w:pStyle w:val="Observation"/>
      </w:pPr>
      <w:bookmarkStart w:id="14" w:name="_Toc131701823"/>
      <w:bookmarkStart w:id="15" w:name="_Toc131701978"/>
      <w:bookmarkStart w:id="16" w:name="_Toc131701999"/>
      <w:bookmarkStart w:id="17" w:name="_Toc131702781"/>
      <w:bookmarkStart w:id="18" w:name="_Toc131717180"/>
      <w:r w:rsidRPr="00EB4648">
        <w:t xml:space="preserve">Adding a Way Point ID and reusing </w:t>
      </w:r>
      <w:proofErr w:type="spellStart"/>
      <w:r w:rsidRPr="002539A0">
        <w:rPr>
          <w:i/>
          <w:iCs/>
        </w:rPr>
        <w:t>xx</w:t>
      </w:r>
      <w:r w:rsidR="00615B91" w:rsidRPr="002539A0">
        <w:rPr>
          <w:i/>
          <w:iCs/>
        </w:rPr>
        <w:t>To</w:t>
      </w:r>
      <w:r w:rsidRPr="002539A0">
        <w:rPr>
          <w:i/>
          <w:iCs/>
        </w:rPr>
        <w:t>AddMod</w:t>
      </w:r>
      <w:proofErr w:type="spellEnd"/>
      <w:r w:rsidRPr="00EB4648">
        <w:t xml:space="preserve"> and </w:t>
      </w:r>
      <w:proofErr w:type="spellStart"/>
      <w:r w:rsidRPr="002539A0">
        <w:rPr>
          <w:i/>
          <w:iCs/>
        </w:rPr>
        <w:t>xx</w:t>
      </w:r>
      <w:r w:rsidR="00615B91" w:rsidRPr="002539A0">
        <w:rPr>
          <w:i/>
          <w:iCs/>
        </w:rPr>
        <w:t>To</w:t>
      </w:r>
      <w:r w:rsidRPr="002539A0">
        <w:rPr>
          <w:i/>
          <w:iCs/>
        </w:rPr>
        <w:t>Remove</w:t>
      </w:r>
      <w:proofErr w:type="spellEnd"/>
      <w:r w:rsidRPr="00EB4648">
        <w:t xml:space="preserve"> procedures can be straightforward way to signal only the </w:t>
      </w:r>
      <w:r w:rsidR="007A3D10">
        <w:t>updated</w:t>
      </w:r>
      <w:r w:rsidRPr="00EB4648">
        <w:t xml:space="preserve"> flight path information by the UE.</w:t>
      </w:r>
      <w:bookmarkEnd w:id="14"/>
      <w:bookmarkEnd w:id="15"/>
      <w:bookmarkEnd w:id="16"/>
      <w:bookmarkEnd w:id="17"/>
      <w:bookmarkEnd w:id="18"/>
      <w:r w:rsidRPr="00EB4648">
        <w:t xml:space="preserve"> </w:t>
      </w:r>
    </w:p>
    <w:p w14:paraId="2EE1ADF0" w14:textId="3F6E8D03" w:rsidR="00C428ED" w:rsidRDefault="005B1455" w:rsidP="00F067BE">
      <w:r>
        <w:t xml:space="preserve">Now, for the case 4, one could </w:t>
      </w:r>
      <w:r w:rsidR="00C34630">
        <w:t xml:space="preserve">design </w:t>
      </w:r>
      <w:r>
        <w:t xml:space="preserve">more elaborate methods, </w:t>
      </w:r>
      <w:r w:rsidR="00615B91">
        <w:t>such as</w:t>
      </w:r>
      <w:r>
        <w:t xml:space="preserve"> </w:t>
      </w:r>
      <w:proofErr w:type="gramStart"/>
      <w:r>
        <w:t>linked-lists</w:t>
      </w:r>
      <w:proofErr w:type="gramEnd"/>
      <w:r>
        <w:t xml:space="preserve"> by indicating a preceding </w:t>
      </w:r>
      <w:proofErr w:type="spellStart"/>
      <w:r w:rsidRPr="00E73942">
        <w:rPr>
          <w:i/>
          <w:iCs/>
        </w:rPr>
        <w:t>waypointID</w:t>
      </w:r>
      <w:proofErr w:type="spellEnd"/>
      <w:r>
        <w:t>, or always sorting based on indicated timestamp if available, etc. However, in our view</w:t>
      </w:r>
      <w:r w:rsidR="00AF22EE">
        <w:t>,</w:t>
      </w:r>
      <w:r>
        <w:t xml:space="preserve"> case 4 is the rarest </w:t>
      </w:r>
      <w:r w:rsidR="00D55ECE">
        <w:t xml:space="preserve">to happen </w:t>
      </w:r>
      <w:r w:rsidR="00317134">
        <w:t>among the list</w:t>
      </w:r>
      <w:r w:rsidR="00C34630">
        <w:t>ed cases</w:t>
      </w:r>
      <w:r w:rsidR="00317134">
        <w:t xml:space="preserve"> above</w:t>
      </w:r>
      <w:r>
        <w:t>, while cases 1 and 2 are most likely.</w:t>
      </w:r>
      <w:r w:rsidR="00317134">
        <w:t xml:space="preserve"> So, we prefer not to over</w:t>
      </w:r>
      <w:r w:rsidR="00C34630">
        <w:t>-</w:t>
      </w:r>
      <w:r w:rsidR="00317134">
        <w:t>complicate the design. Even with the possibility of add/mod</w:t>
      </w:r>
      <w:r w:rsidR="00C34630">
        <w:t>ify</w:t>
      </w:r>
      <w:r w:rsidR="00317134">
        <w:t xml:space="preserve">/remove, UE can take care of the case 4, </w:t>
      </w:r>
      <w:proofErr w:type="gramStart"/>
      <w:r w:rsidR="00317134">
        <w:t>e.g.</w:t>
      </w:r>
      <w:proofErr w:type="gramEnd"/>
      <w:r w:rsidR="00317134">
        <w:t xml:space="preserve"> by replacing the waypoints that need to be removed by the new waypoints, or in the worst case </w:t>
      </w:r>
      <w:r w:rsidR="00C34630">
        <w:t>(re)</w:t>
      </w:r>
      <w:r w:rsidR="00317134">
        <w:t xml:space="preserve">send a longer list.  </w:t>
      </w:r>
    </w:p>
    <w:p w14:paraId="78B725C0" w14:textId="7DA5FA0C" w:rsidR="00784887" w:rsidRPr="00EB4648" w:rsidRDefault="00784887" w:rsidP="007A3D10">
      <w:pPr>
        <w:pStyle w:val="Observation"/>
      </w:pPr>
      <w:bookmarkStart w:id="19" w:name="_Toc131701824"/>
      <w:bookmarkStart w:id="20" w:name="_Toc131701979"/>
      <w:bookmarkStart w:id="21" w:name="_Toc131702000"/>
      <w:bookmarkStart w:id="22" w:name="_Toc131702782"/>
      <w:bookmarkStart w:id="23" w:name="_Toc131717181"/>
      <w:r w:rsidRPr="00EB4648">
        <w:t xml:space="preserve">Scenarios to insert new waypoint(s) </w:t>
      </w:r>
      <w:r w:rsidR="00C34630">
        <w:t xml:space="preserve">in flight path </w:t>
      </w:r>
      <w:r w:rsidRPr="00EB4648">
        <w:t xml:space="preserve">is less likely than </w:t>
      </w:r>
      <w:r w:rsidR="00AE1958">
        <w:t>those</w:t>
      </w:r>
      <w:r w:rsidRPr="00EB4648">
        <w:t xml:space="preserve"> to remove or modify waypoint(s) from the flight path.  </w:t>
      </w:r>
      <w:r w:rsidR="00C77B9F" w:rsidRPr="00EB4648">
        <w:t>E</w:t>
      </w:r>
      <w:r w:rsidRPr="00EB4648">
        <w:t xml:space="preserve">laborated solutions such as </w:t>
      </w:r>
      <w:proofErr w:type="gramStart"/>
      <w:r w:rsidRPr="00EB4648">
        <w:t>linked-list</w:t>
      </w:r>
      <w:proofErr w:type="gramEnd"/>
      <w:r w:rsidRPr="00EB4648">
        <w:t xml:space="preserve"> is not needed.</w:t>
      </w:r>
      <w:bookmarkEnd w:id="19"/>
      <w:bookmarkEnd w:id="20"/>
      <w:bookmarkEnd w:id="21"/>
      <w:bookmarkEnd w:id="22"/>
      <w:bookmarkEnd w:id="23"/>
    </w:p>
    <w:p w14:paraId="68D4C8D8" w14:textId="7C68A442" w:rsidR="00784887" w:rsidRDefault="00784887" w:rsidP="00F067BE">
      <w:r>
        <w:t>Therefore, we propose the following:</w:t>
      </w:r>
    </w:p>
    <w:p w14:paraId="02316913" w14:textId="4137B3AF" w:rsidR="00784887" w:rsidRDefault="00784887" w:rsidP="00E73942">
      <w:pPr>
        <w:pStyle w:val="Proposal"/>
        <w:spacing w:line="276" w:lineRule="auto"/>
        <w:ind w:left="0" w:firstLine="0"/>
      </w:pPr>
      <w:bookmarkStart w:id="24" w:name="_Toc131701826"/>
      <w:bookmarkStart w:id="25" w:name="_Toc131701982"/>
      <w:bookmarkStart w:id="26" w:name="_Toc131702002"/>
      <w:bookmarkStart w:id="27" w:name="_Toc131702776"/>
      <w:bookmarkStart w:id="28" w:name="_Toc131716874"/>
      <w:bookmarkStart w:id="29" w:name="_Toc131716983"/>
      <w:bookmarkStart w:id="30" w:name="_Toc131717184"/>
      <w:r>
        <w:t xml:space="preserve">Add </w:t>
      </w:r>
      <w:r w:rsidR="00D3166E">
        <w:t xml:space="preserve">a </w:t>
      </w:r>
      <w:r>
        <w:t>Way Point ID to identify a particular waypoint in the UE-reported flight</w:t>
      </w:r>
      <w:r w:rsidR="00CB1455">
        <w:t xml:space="preserve"> </w:t>
      </w:r>
      <w:r>
        <w:t>path.</w:t>
      </w:r>
      <w:bookmarkEnd w:id="24"/>
      <w:bookmarkEnd w:id="25"/>
      <w:bookmarkEnd w:id="26"/>
      <w:bookmarkEnd w:id="27"/>
      <w:bookmarkEnd w:id="28"/>
      <w:bookmarkEnd w:id="29"/>
      <w:bookmarkEnd w:id="30"/>
    </w:p>
    <w:p w14:paraId="6588FC3C" w14:textId="2C1ECA0F" w:rsidR="00555059" w:rsidRDefault="00784887" w:rsidP="00E73942">
      <w:pPr>
        <w:pStyle w:val="Proposal"/>
        <w:spacing w:line="276" w:lineRule="auto"/>
        <w:ind w:left="0" w:firstLine="0"/>
      </w:pPr>
      <w:bookmarkStart w:id="31" w:name="_Toc131701827"/>
      <w:bookmarkStart w:id="32" w:name="_Toc131701983"/>
      <w:bookmarkStart w:id="33" w:name="_Toc131702003"/>
      <w:bookmarkStart w:id="34" w:name="_Toc131702777"/>
      <w:bookmarkStart w:id="35" w:name="_Toc131716875"/>
      <w:bookmarkStart w:id="36" w:name="_Toc131716984"/>
      <w:bookmarkStart w:id="37" w:name="_Toc131717185"/>
      <w:r>
        <w:t xml:space="preserve">Use </w:t>
      </w:r>
      <w:proofErr w:type="spellStart"/>
      <w:r w:rsidRPr="002539A0">
        <w:rPr>
          <w:i/>
          <w:iCs/>
        </w:rPr>
        <w:t>xxToAddMod</w:t>
      </w:r>
      <w:r w:rsidR="00615B91" w:rsidRPr="002539A0">
        <w:rPr>
          <w:i/>
          <w:iCs/>
        </w:rPr>
        <w:t>List</w:t>
      </w:r>
      <w:proofErr w:type="spellEnd"/>
      <w:r>
        <w:t xml:space="preserve"> and </w:t>
      </w:r>
      <w:proofErr w:type="spellStart"/>
      <w:r w:rsidRPr="002539A0">
        <w:rPr>
          <w:i/>
          <w:iCs/>
        </w:rPr>
        <w:t>xxToRemove</w:t>
      </w:r>
      <w:r w:rsidR="00615B91" w:rsidRPr="002539A0">
        <w:rPr>
          <w:i/>
          <w:iCs/>
        </w:rPr>
        <w:t>List</w:t>
      </w:r>
      <w:proofErr w:type="spellEnd"/>
      <w:r>
        <w:t xml:space="preserve"> to enable signalling of the changes in flight path.</w:t>
      </w:r>
      <w:bookmarkEnd w:id="31"/>
      <w:bookmarkEnd w:id="32"/>
      <w:bookmarkEnd w:id="33"/>
      <w:bookmarkEnd w:id="34"/>
      <w:bookmarkEnd w:id="35"/>
      <w:bookmarkEnd w:id="36"/>
      <w:bookmarkEnd w:id="37"/>
    </w:p>
    <w:p w14:paraId="343A6D6D" w14:textId="77777777" w:rsidR="001068DC" w:rsidRDefault="001068DC" w:rsidP="001068DC">
      <w:pPr>
        <w:pStyle w:val="Proposal"/>
        <w:numPr>
          <w:ilvl w:val="0"/>
          <w:numId w:val="0"/>
        </w:numPr>
        <w:spacing w:line="276" w:lineRule="auto"/>
        <w:ind w:left="360" w:hanging="360"/>
      </w:pPr>
    </w:p>
    <w:p w14:paraId="28764E92" w14:textId="23FD2944" w:rsidR="00555059" w:rsidRPr="00C34630" w:rsidRDefault="00CB1455" w:rsidP="00555059">
      <w:pPr>
        <w:pStyle w:val="Heading3"/>
        <w:rPr>
          <w:rFonts w:ascii="Arial" w:hAnsi="Arial" w:cs="Arial"/>
          <w:b w:val="0"/>
          <w:bCs w:val="0"/>
        </w:rPr>
      </w:pPr>
      <w:r>
        <w:rPr>
          <w:rFonts w:ascii="Arial" w:hAnsi="Arial" w:cs="Arial"/>
          <w:b w:val="0"/>
          <w:bCs w:val="0"/>
        </w:rPr>
        <w:t>Updated fl</w:t>
      </w:r>
      <w:r w:rsidR="00555059" w:rsidRPr="00C34630">
        <w:rPr>
          <w:rFonts w:ascii="Arial" w:hAnsi="Arial" w:cs="Arial"/>
          <w:b w:val="0"/>
          <w:bCs w:val="0"/>
        </w:rPr>
        <w:t>ight</w:t>
      </w:r>
      <w:r>
        <w:rPr>
          <w:rFonts w:ascii="Arial" w:hAnsi="Arial" w:cs="Arial"/>
          <w:b w:val="0"/>
          <w:bCs w:val="0"/>
        </w:rPr>
        <w:t xml:space="preserve"> </w:t>
      </w:r>
      <w:r w:rsidR="00555059" w:rsidRPr="00C34630">
        <w:rPr>
          <w:rFonts w:ascii="Arial" w:hAnsi="Arial" w:cs="Arial"/>
          <w:b w:val="0"/>
          <w:bCs w:val="0"/>
        </w:rPr>
        <w:t xml:space="preserve">path </w:t>
      </w:r>
      <w:r w:rsidR="00AE6659" w:rsidRPr="00C34630">
        <w:rPr>
          <w:rFonts w:ascii="Arial" w:hAnsi="Arial" w:cs="Arial"/>
          <w:b w:val="0"/>
          <w:bCs w:val="0"/>
        </w:rPr>
        <w:t xml:space="preserve">availability </w:t>
      </w:r>
      <w:proofErr w:type="gramStart"/>
      <w:r w:rsidR="00555059" w:rsidRPr="00C34630">
        <w:rPr>
          <w:rFonts w:ascii="Arial" w:hAnsi="Arial" w:cs="Arial"/>
          <w:b w:val="0"/>
          <w:bCs w:val="0"/>
        </w:rPr>
        <w:t>indication</w:t>
      </w:r>
      <w:proofErr w:type="gramEnd"/>
    </w:p>
    <w:p w14:paraId="653777AE" w14:textId="41B66FBB" w:rsidR="00E9461F" w:rsidRDefault="00E9461F" w:rsidP="00E9461F">
      <w:pPr>
        <w:jc w:val="both"/>
        <w:rPr>
          <w:lang w:eastAsia="zh-CN"/>
        </w:rPr>
      </w:pPr>
      <w:r>
        <w:rPr>
          <w:lang w:eastAsia="zh-CN"/>
        </w:rPr>
        <w:t xml:space="preserve">To enable the network to differentiate whether UE intends to send a whole new flight path, or just an update, we need different indications for initial flight path and updated flight path. Without </w:t>
      </w:r>
      <w:r w:rsidR="00E944A1">
        <w:rPr>
          <w:lang w:eastAsia="zh-CN"/>
        </w:rPr>
        <w:t>the different indication</w:t>
      </w:r>
      <w:r>
        <w:rPr>
          <w:lang w:eastAsia="zh-CN"/>
        </w:rPr>
        <w:t xml:space="preserve">, </w:t>
      </w:r>
      <w:proofErr w:type="spellStart"/>
      <w:r w:rsidR="00457193">
        <w:rPr>
          <w:lang w:eastAsia="zh-CN"/>
        </w:rPr>
        <w:t>gNB</w:t>
      </w:r>
      <w:proofErr w:type="spellEnd"/>
      <w:r w:rsidR="00457193">
        <w:rPr>
          <w:lang w:eastAsia="zh-CN"/>
        </w:rPr>
        <w:t xml:space="preserve"> does not know whether </w:t>
      </w:r>
      <w:r>
        <w:rPr>
          <w:lang w:eastAsia="zh-CN"/>
        </w:rPr>
        <w:t>UE</w:t>
      </w:r>
      <w:r w:rsidR="00C34630">
        <w:rPr>
          <w:lang w:eastAsia="zh-CN"/>
        </w:rPr>
        <w:t xml:space="preserve"> is</w:t>
      </w:r>
      <w:r>
        <w:rPr>
          <w:lang w:eastAsia="zh-CN"/>
        </w:rPr>
        <w:t xml:space="preserve"> send</w:t>
      </w:r>
      <w:r w:rsidR="00C34630">
        <w:rPr>
          <w:lang w:eastAsia="zh-CN"/>
        </w:rPr>
        <w:t>ing</w:t>
      </w:r>
      <w:r>
        <w:rPr>
          <w:lang w:eastAsia="zh-CN"/>
        </w:rPr>
        <w:t xml:space="preserve"> the full path</w:t>
      </w:r>
      <w:r w:rsidR="00E758B4">
        <w:rPr>
          <w:lang w:eastAsia="zh-CN"/>
        </w:rPr>
        <w:t xml:space="preserve"> or just </w:t>
      </w:r>
      <w:r w:rsidR="00814345">
        <w:rPr>
          <w:lang w:eastAsia="zh-CN"/>
        </w:rPr>
        <w:t>an update</w:t>
      </w:r>
      <w:r>
        <w:rPr>
          <w:lang w:eastAsia="zh-CN"/>
        </w:rPr>
        <w:t xml:space="preserve">, </w:t>
      </w:r>
      <w:proofErr w:type="gramStart"/>
      <w:r>
        <w:rPr>
          <w:lang w:eastAsia="zh-CN"/>
        </w:rPr>
        <w:t>i.e.</w:t>
      </w:r>
      <w:proofErr w:type="gramEnd"/>
      <w:r>
        <w:rPr>
          <w:lang w:eastAsia="zh-CN"/>
        </w:rPr>
        <w:t xml:space="preserve"> delta signalling would not be possible. </w:t>
      </w:r>
    </w:p>
    <w:p w14:paraId="3D8B1C1D" w14:textId="7330461B" w:rsidR="00E9461F" w:rsidRDefault="00CA23E8" w:rsidP="00E73942">
      <w:pPr>
        <w:pStyle w:val="Proposal"/>
        <w:spacing w:line="276" w:lineRule="auto"/>
        <w:ind w:left="0" w:firstLine="0"/>
      </w:pPr>
      <w:bookmarkStart w:id="38" w:name="_Toc131701828"/>
      <w:bookmarkStart w:id="39" w:name="_Toc131701984"/>
      <w:bookmarkStart w:id="40" w:name="_Toc131702004"/>
      <w:bookmarkStart w:id="41" w:name="_Toc131702778"/>
      <w:bookmarkStart w:id="42" w:name="_Toc131716876"/>
      <w:bookmarkStart w:id="43" w:name="_Toc131716985"/>
      <w:bookmarkStart w:id="44" w:name="_Toc131717186"/>
      <w:r>
        <w:t xml:space="preserve">Introduce </w:t>
      </w:r>
      <w:r w:rsidR="007A3D10">
        <w:t xml:space="preserve">updated </w:t>
      </w:r>
      <w:r w:rsidR="00C34630">
        <w:t>f</w:t>
      </w:r>
      <w:r w:rsidR="00E9461F">
        <w:t>light path availability indication</w:t>
      </w:r>
      <w:r>
        <w:t>, separate</w:t>
      </w:r>
      <w:r w:rsidR="00E9461F">
        <w:t xml:space="preserve"> from </w:t>
      </w:r>
      <w:r w:rsidR="007A3D10">
        <w:t xml:space="preserve">the </w:t>
      </w:r>
      <w:r w:rsidR="00E9461F">
        <w:t>initial flight path availability indication.</w:t>
      </w:r>
      <w:bookmarkEnd w:id="38"/>
      <w:bookmarkEnd w:id="39"/>
      <w:bookmarkEnd w:id="40"/>
      <w:bookmarkEnd w:id="41"/>
      <w:bookmarkEnd w:id="42"/>
      <w:bookmarkEnd w:id="43"/>
      <w:bookmarkEnd w:id="44"/>
      <w:r w:rsidR="00E9461F">
        <w:t xml:space="preserve"> </w:t>
      </w:r>
    </w:p>
    <w:p w14:paraId="18F81817" w14:textId="126C350C" w:rsidR="00555059" w:rsidRDefault="00E9461F" w:rsidP="00E9461F">
      <w:pPr>
        <w:rPr>
          <w:lang w:eastAsia="zh-CN"/>
        </w:rPr>
      </w:pPr>
      <w:r>
        <w:rPr>
          <w:lang w:eastAsia="zh-CN"/>
        </w:rPr>
        <w:t>Additionally, it should be noted that network could ask for full flight path even though a UE indicates the availability of updated flight</w:t>
      </w:r>
      <w:r w:rsidR="00CB1455">
        <w:rPr>
          <w:lang w:eastAsia="zh-CN"/>
        </w:rPr>
        <w:t xml:space="preserve"> </w:t>
      </w:r>
      <w:r>
        <w:rPr>
          <w:lang w:eastAsia="zh-CN"/>
        </w:rPr>
        <w:t>path.</w:t>
      </w:r>
    </w:p>
    <w:p w14:paraId="41763A86" w14:textId="117E3D79" w:rsidR="008419B0" w:rsidRPr="00C34630" w:rsidRDefault="008419B0" w:rsidP="008419B0">
      <w:pPr>
        <w:pStyle w:val="Heading3"/>
        <w:rPr>
          <w:rFonts w:ascii="Arial" w:hAnsi="Arial" w:cs="Arial"/>
          <w:b w:val="0"/>
          <w:bCs w:val="0"/>
        </w:rPr>
      </w:pPr>
      <w:r w:rsidRPr="00C34630">
        <w:rPr>
          <w:rFonts w:ascii="Arial" w:hAnsi="Arial" w:cs="Arial"/>
          <w:b w:val="0"/>
          <w:bCs w:val="0"/>
        </w:rPr>
        <w:t>UL messages</w:t>
      </w:r>
      <w:r w:rsidR="001B0CD7">
        <w:rPr>
          <w:rFonts w:ascii="Arial" w:hAnsi="Arial" w:cs="Arial"/>
          <w:b w:val="0"/>
          <w:bCs w:val="0"/>
        </w:rPr>
        <w:t xml:space="preserve"> to</w:t>
      </w:r>
      <w:r w:rsidRPr="00C34630">
        <w:rPr>
          <w:rFonts w:ascii="Arial" w:hAnsi="Arial" w:cs="Arial"/>
          <w:b w:val="0"/>
          <w:bCs w:val="0"/>
        </w:rPr>
        <w:t xml:space="preserve"> support initial and updated FP</w:t>
      </w:r>
      <w:r w:rsidR="00CB1455">
        <w:rPr>
          <w:rFonts w:ascii="Arial" w:hAnsi="Arial" w:cs="Arial"/>
          <w:b w:val="0"/>
          <w:bCs w:val="0"/>
        </w:rPr>
        <w:t xml:space="preserve"> availability</w:t>
      </w:r>
      <w:r w:rsidRPr="00C34630">
        <w:rPr>
          <w:rFonts w:ascii="Arial" w:hAnsi="Arial" w:cs="Arial"/>
          <w:b w:val="0"/>
          <w:bCs w:val="0"/>
        </w:rPr>
        <w:t xml:space="preserve"> </w:t>
      </w:r>
      <w:proofErr w:type="gramStart"/>
      <w:r w:rsidRPr="00C34630">
        <w:rPr>
          <w:rFonts w:ascii="Arial" w:hAnsi="Arial" w:cs="Arial"/>
          <w:b w:val="0"/>
          <w:bCs w:val="0"/>
        </w:rPr>
        <w:t>indications</w:t>
      </w:r>
      <w:proofErr w:type="gramEnd"/>
    </w:p>
    <w:p w14:paraId="1C4E93AB" w14:textId="2D6412F7" w:rsidR="008419B0" w:rsidRDefault="008419B0" w:rsidP="008419B0">
      <w:r>
        <w:t xml:space="preserve">One argument that has been raised in RAN2 is that initial FP availability needs only be supported in initial (msg3/msg5) </w:t>
      </w:r>
      <w:r w:rsidR="00D20731">
        <w:t xml:space="preserve">UL </w:t>
      </w:r>
      <w:r>
        <w:t xml:space="preserve">RRC messages, whereas updated FP indications need only </w:t>
      </w:r>
      <w:r w:rsidR="004018F0">
        <w:t xml:space="preserve">to </w:t>
      </w:r>
      <w:r>
        <w:t xml:space="preserve">be supported in </w:t>
      </w:r>
      <w:r w:rsidR="00C34630">
        <w:t xml:space="preserve">the </w:t>
      </w:r>
      <w:r>
        <w:t xml:space="preserve">UAI message. </w:t>
      </w:r>
      <w:r w:rsidR="009811C1">
        <w:t>In other words</w:t>
      </w:r>
      <w:r>
        <w:t xml:space="preserve">, no need of supporting updated FP indication in msg3/msg5 and no need of initial FP indication in UAI. However, as explained in previous meetings, we believe </w:t>
      </w:r>
      <w:r w:rsidR="00606297">
        <w:t xml:space="preserve">it is </w:t>
      </w:r>
      <w:r w:rsidR="002761D9">
        <w:t>too restrict</w:t>
      </w:r>
      <w:r w:rsidR="00C34630">
        <w:t>ive</w:t>
      </w:r>
      <w:r w:rsidR="002761D9">
        <w:t xml:space="preserve"> to limit the</w:t>
      </w:r>
      <w:r w:rsidR="00C34630">
        <w:t xml:space="preserve"> applicable</w:t>
      </w:r>
      <w:r w:rsidR="002761D9">
        <w:t xml:space="preserve"> UL messages a</w:t>
      </w:r>
      <w:r w:rsidR="00C34630">
        <w:t>s</w:t>
      </w:r>
      <w:r w:rsidR="002761D9">
        <w:t xml:space="preserve"> </w:t>
      </w:r>
      <w:r>
        <w:t>there are valid scenarios to support both indications in all the concerned UL messages</w:t>
      </w:r>
      <w:r w:rsidR="008B205C">
        <w:t xml:space="preserve"> (both initial RRC messages and UAI message)</w:t>
      </w:r>
      <w:r>
        <w:t>.</w:t>
      </w:r>
    </w:p>
    <w:p w14:paraId="1C67EC91" w14:textId="54C71588" w:rsidR="008419B0" w:rsidRDefault="008419B0" w:rsidP="008419B0">
      <w:r>
        <w:t xml:space="preserve">Consider a scenario where a UAV is already RRC_CONNECTED, but hasn’t sent its FP yet, </w:t>
      </w:r>
      <w:proofErr w:type="gramStart"/>
      <w:r>
        <w:t>e.g.</w:t>
      </w:r>
      <w:proofErr w:type="gramEnd"/>
      <w:r>
        <w:t xml:space="preserve"> because it was </w:t>
      </w:r>
      <w:r w:rsidR="00C34630">
        <w:t>performing a</w:t>
      </w:r>
      <w:r>
        <w:t xml:space="preserve"> software updated in a garage. Now, the mission status is </w:t>
      </w:r>
      <w:r w:rsidR="00CA0A37">
        <w:t>changing,</w:t>
      </w:r>
      <w:r>
        <w:t xml:space="preserve"> and it needs to send FP to the network. </w:t>
      </w:r>
      <w:r w:rsidR="00C470E3">
        <w:t>Since</w:t>
      </w:r>
      <w:r>
        <w:t xml:space="preserve"> </w:t>
      </w:r>
      <w:r w:rsidR="00C470E3">
        <w:t xml:space="preserve">the UE </w:t>
      </w:r>
      <w:r>
        <w:t xml:space="preserve">is already in </w:t>
      </w:r>
      <w:r w:rsidR="00CA0A37">
        <w:t>RRC_</w:t>
      </w:r>
      <w:r>
        <w:t>CONNECTED</w:t>
      </w:r>
      <w:r w:rsidR="00C470E3">
        <w:t xml:space="preserve"> and</w:t>
      </w:r>
      <w:r>
        <w:t xml:space="preserve"> needs to send </w:t>
      </w:r>
      <w:r>
        <w:rPr>
          <w:i/>
          <w:iCs/>
        </w:rPr>
        <w:t>initial</w:t>
      </w:r>
      <w:r>
        <w:t xml:space="preserve"> FP indication</w:t>
      </w:r>
      <w:r w:rsidR="00C470E3">
        <w:t xml:space="preserve">, it </w:t>
      </w:r>
      <w:r w:rsidR="00CA0A37">
        <w:t xml:space="preserve">does not make sense to first </w:t>
      </w:r>
      <w:r w:rsidR="00106916">
        <w:t xml:space="preserve">release </w:t>
      </w:r>
      <w:r w:rsidR="00CA0A37">
        <w:t xml:space="preserve">the UE to </w:t>
      </w:r>
      <w:r w:rsidR="00106916">
        <w:t>RRC_</w:t>
      </w:r>
      <w:r w:rsidR="00CA0A37">
        <w:t xml:space="preserve">IDLE or </w:t>
      </w:r>
      <w:r w:rsidR="00C34630">
        <w:t>RRC_</w:t>
      </w:r>
      <w:r w:rsidR="00CA0A37">
        <w:t xml:space="preserve">INACTIVE just </w:t>
      </w:r>
      <w:r w:rsidR="00106916">
        <w:t>to</w:t>
      </w:r>
      <w:r w:rsidR="00C34630">
        <w:t xml:space="preserve"> enable the UE to</w:t>
      </w:r>
      <w:r w:rsidR="00CA0A37">
        <w:t xml:space="preserve"> indicate initial FP availability by using one of the initial RRC messages!</w:t>
      </w:r>
    </w:p>
    <w:p w14:paraId="3BC318DB" w14:textId="264B0A19" w:rsidR="008419B0" w:rsidRDefault="00A6674F" w:rsidP="008419B0">
      <w:r>
        <w:t>A</w:t>
      </w:r>
      <w:r w:rsidR="008419B0">
        <w:t>nother scenario</w:t>
      </w:r>
      <w:r>
        <w:t xml:space="preserve"> could be</w:t>
      </w:r>
      <w:r w:rsidR="008419B0">
        <w:t xml:space="preserve"> where the UAV just did a </w:t>
      </w:r>
      <w:r w:rsidR="0041589B">
        <w:t>HO during RRC_CONNECTED</w:t>
      </w:r>
      <w:r w:rsidR="008419B0">
        <w:t>. It is sending HO complete message and wants to indicate that a FP update is available</w:t>
      </w:r>
      <w:r w:rsidR="00043D7E">
        <w:t xml:space="preserve"> to the target cell</w:t>
      </w:r>
      <w:r w:rsidR="008419B0">
        <w:t>. Assuming that FP is transferred</w:t>
      </w:r>
      <w:r w:rsidR="00C34630">
        <w:t xml:space="preserve"> by source cell</w:t>
      </w:r>
      <w:r w:rsidR="008419B0">
        <w:t xml:space="preserve"> during HO to the target, the target just needs to get the updated flight path</w:t>
      </w:r>
      <w:r w:rsidR="00C34630">
        <w:t>, if any</w:t>
      </w:r>
      <w:r w:rsidR="008419B0">
        <w:t xml:space="preserve">. If the FP was not transferred during HO to the target, then as stated in 2.1.2 above, network could ask for </w:t>
      </w:r>
      <w:r w:rsidR="002D0FA7">
        <w:t xml:space="preserve">a </w:t>
      </w:r>
      <w:r w:rsidR="008419B0">
        <w:t>full flight path even though a UE indicated the availability of updated flight</w:t>
      </w:r>
      <w:r w:rsidR="00CB1455">
        <w:t xml:space="preserve"> </w:t>
      </w:r>
      <w:r w:rsidR="008419B0">
        <w:t>path.</w:t>
      </w:r>
    </w:p>
    <w:p w14:paraId="531FEB70" w14:textId="5A32EA2A" w:rsidR="008419B0" w:rsidRDefault="008419B0" w:rsidP="007A3D10">
      <w:pPr>
        <w:pStyle w:val="Observation"/>
      </w:pPr>
      <w:bookmarkStart w:id="45" w:name="_Toc131702783"/>
      <w:bookmarkStart w:id="46" w:name="_Toc131717182"/>
      <w:r>
        <w:lastRenderedPageBreak/>
        <w:t xml:space="preserve">There are valid scenarios to be able to indicate either initial </w:t>
      </w:r>
      <w:r w:rsidR="007A3D10">
        <w:t xml:space="preserve">flight path availability </w:t>
      </w:r>
      <w:r>
        <w:t>or updated flight path availability in initial RRC messages as well as UAI.</w:t>
      </w:r>
      <w:bookmarkEnd w:id="45"/>
      <w:bookmarkEnd w:id="46"/>
      <w:r>
        <w:t xml:space="preserve"> </w:t>
      </w:r>
    </w:p>
    <w:p w14:paraId="2396D77F" w14:textId="1D330CAE" w:rsidR="008419B0" w:rsidRDefault="008419B0" w:rsidP="008419B0">
      <w:r>
        <w:t>Therefore, we propose:</w:t>
      </w:r>
    </w:p>
    <w:p w14:paraId="3E3720BF" w14:textId="3F7B7E89" w:rsidR="008419B0" w:rsidRDefault="007A3D10" w:rsidP="008419B0">
      <w:pPr>
        <w:pStyle w:val="Proposal"/>
        <w:spacing w:line="276" w:lineRule="auto"/>
        <w:ind w:left="0" w:firstLine="0"/>
      </w:pPr>
      <w:bookmarkStart w:id="47" w:name="_Toc131702779"/>
      <w:bookmarkStart w:id="48" w:name="_Toc131716877"/>
      <w:bookmarkStart w:id="49" w:name="_Toc131716986"/>
      <w:bookmarkStart w:id="50" w:name="_Toc131717187"/>
      <w:r>
        <w:t>UE may include either</w:t>
      </w:r>
      <w:r w:rsidR="008419B0">
        <w:t xml:space="preserve"> initial </w:t>
      </w:r>
      <w:r w:rsidR="005C0E34">
        <w:t xml:space="preserve">flight path availability </w:t>
      </w:r>
      <w:r>
        <w:t>or</w:t>
      </w:r>
      <w:r w:rsidR="008419B0">
        <w:t xml:space="preserve"> updated flight path availability indication</w:t>
      </w:r>
      <w:r>
        <w:t xml:space="preserve"> (but not both)</w:t>
      </w:r>
      <w:r w:rsidR="008419B0">
        <w:t xml:space="preserve"> in </w:t>
      </w:r>
      <w:proofErr w:type="spellStart"/>
      <w:r w:rsidR="008419B0" w:rsidRPr="008419B0">
        <w:t>RRCReconfigurationComplete</w:t>
      </w:r>
      <w:proofErr w:type="spellEnd"/>
      <w:r w:rsidR="008419B0" w:rsidRPr="008419B0">
        <w:t xml:space="preserve">, </w:t>
      </w:r>
      <w:proofErr w:type="spellStart"/>
      <w:r w:rsidR="008419B0" w:rsidRPr="008419B0">
        <w:t>RRCReestablishmentComplete</w:t>
      </w:r>
      <w:proofErr w:type="spellEnd"/>
      <w:r w:rsidR="008419B0" w:rsidRPr="008419B0">
        <w:t xml:space="preserve">, </w:t>
      </w:r>
      <w:proofErr w:type="spellStart"/>
      <w:r w:rsidR="008419B0" w:rsidRPr="008419B0">
        <w:t>RRCResumeComplete</w:t>
      </w:r>
      <w:proofErr w:type="spellEnd"/>
      <w:r w:rsidR="008419B0" w:rsidRPr="008419B0">
        <w:t xml:space="preserve">, </w:t>
      </w:r>
      <w:proofErr w:type="spellStart"/>
      <w:r w:rsidR="008419B0" w:rsidRPr="008419B0">
        <w:t>RRCSetupComplete</w:t>
      </w:r>
      <w:proofErr w:type="spellEnd"/>
      <w:r w:rsidR="008419B0">
        <w:t>,</w:t>
      </w:r>
      <w:r w:rsidR="008419B0" w:rsidRPr="008419B0">
        <w:t xml:space="preserve"> </w:t>
      </w:r>
      <w:r>
        <w:t>or</w:t>
      </w:r>
      <w:r w:rsidR="008419B0">
        <w:t xml:space="preserve"> t</w:t>
      </w:r>
      <w:r w:rsidR="008419B0" w:rsidRPr="008419B0">
        <w:t>he UAI message</w:t>
      </w:r>
      <w:r w:rsidR="008419B0">
        <w:t>.</w:t>
      </w:r>
      <w:bookmarkEnd w:id="47"/>
      <w:bookmarkEnd w:id="48"/>
      <w:bookmarkEnd w:id="49"/>
      <w:bookmarkEnd w:id="50"/>
      <w:r>
        <w:t xml:space="preserve"> </w:t>
      </w:r>
    </w:p>
    <w:p w14:paraId="7FB218D8" w14:textId="77777777" w:rsidR="001068DC" w:rsidRDefault="001068DC" w:rsidP="001068DC">
      <w:pPr>
        <w:pStyle w:val="Proposal"/>
        <w:numPr>
          <w:ilvl w:val="0"/>
          <w:numId w:val="0"/>
        </w:numPr>
        <w:spacing w:line="276" w:lineRule="auto"/>
        <w:ind w:left="360" w:hanging="360"/>
      </w:pPr>
    </w:p>
    <w:p w14:paraId="7373AB29" w14:textId="74E6C114" w:rsidR="00B523FA" w:rsidRPr="00E926CD" w:rsidRDefault="00160542" w:rsidP="005E105A">
      <w:pPr>
        <w:pStyle w:val="Heading2"/>
        <w:spacing w:line="276" w:lineRule="auto"/>
        <w:rPr>
          <w:rFonts w:ascii="Arial" w:hAnsi="Arial" w:cs="Arial"/>
          <w:b w:val="0"/>
          <w:bCs w:val="0"/>
          <w:i w:val="0"/>
        </w:rPr>
      </w:pPr>
      <w:r w:rsidRPr="00E926CD">
        <w:rPr>
          <w:rFonts w:ascii="Arial" w:hAnsi="Arial" w:cs="Arial"/>
          <w:b w:val="0"/>
          <w:bCs w:val="0"/>
          <w:i w:val="0"/>
        </w:rPr>
        <w:t>F</w:t>
      </w:r>
      <w:r w:rsidR="00B523FA" w:rsidRPr="00E926CD">
        <w:rPr>
          <w:rFonts w:ascii="Arial" w:hAnsi="Arial" w:cs="Arial"/>
          <w:b w:val="0"/>
          <w:bCs w:val="0"/>
          <w:i w:val="0"/>
        </w:rPr>
        <w:t xml:space="preserve">light path/update from </w:t>
      </w:r>
      <w:r w:rsidRPr="00E926CD">
        <w:rPr>
          <w:rFonts w:ascii="Arial" w:hAnsi="Arial" w:cs="Arial"/>
          <w:b w:val="0"/>
          <w:bCs w:val="0"/>
          <w:i w:val="0"/>
        </w:rPr>
        <w:t xml:space="preserve">the </w:t>
      </w:r>
      <w:r w:rsidR="00B523FA" w:rsidRPr="00E926CD">
        <w:rPr>
          <w:rFonts w:ascii="Arial" w:hAnsi="Arial" w:cs="Arial"/>
          <w:b w:val="0"/>
          <w:bCs w:val="0"/>
          <w:i w:val="0"/>
        </w:rPr>
        <w:t>CN</w:t>
      </w:r>
    </w:p>
    <w:p w14:paraId="6B6175DD" w14:textId="13704036" w:rsidR="00B523FA" w:rsidRDefault="00B523FA" w:rsidP="005E105A">
      <w:pPr>
        <w:spacing w:line="276" w:lineRule="auto"/>
      </w:pPr>
      <w:r>
        <w:t xml:space="preserve">RAN2 should discuss whether </w:t>
      </w:r>
      <w:r w:rsidR="000E22B0">
        <w:t>it</w:t>
      </w:r>
      <w:r>
        <w:t xml:space="preserve"> is beneficial </w:t>
      </w:r>
      <w:r w:rsidR="003A60E9">
        <w:t>to support flight path/update from the CN</w:t>
      </w:r>
      <w:r w:rsidR="001D6FA5">
        <w:t xml:space="preserve"> to RAN</w:t>
      </w:r>
      <w:r>
        <w:t xml:space="preserve">. If </w:t>
      </w:r>
      <w:r w:rsidR="0070336F">
        <w:t>there is clear motivation</w:t>
      </w:r>
      <w:r>
        <w:t xml:space="preserve">, then RAN2 should send LS to RAN3 </w:t>
      </w:r>
      <w:r w:rsidR="00340919">
        <w:t xml:space="preserve">to trigger the discussion on </w:t>
      </w:r>
      <w:r>
        <w:t>the signalling between CN and RAN.</w:t>
      </w:r>
    </w:p>
    <w:p w14:paraId="69FB528F" w14:textId="0CB2BD97" w:rsidR="00B523FA" w:rsidRDefault="00B523FA" w:rsidP="005E105A">
      <w:pPr>
        <w:pStyle w:val="Proposal"/>
        <w:spacing w:line="276" w:lineRule="auto"/>
        <w:ind w:left="0" w:firstLine="0"/>
      </w:pPr>
      <w:bookmarkStart w:id="51" w:name="_Toc118304808"/>
      <w:bookmarkStart w:id="52" w:name="_Toc118316915"/>
      <w:bookmarkStart w:id="53" w:name="_Toc118317305"/>
      <w:bookmarkStart w:id="54" w:name="_Toc118384899"/>
      <w:bookmarkStart w:id="55" w:name="_Toc118385284"/>
      <w:bookmarkStart w:id="56" w:name="_Toc131701829"/>
      <w:bookmarkStart w:id="57" w:name="_Toc131701985"/>
      <w:bookmarkStart w:id="58" w:name="_Toc131702005"/>
      <w:bookmarkStart w:id="59" w:name="_Toc131702780"/>
      <w:bookmarkStart w:id="60" w:name="_Toc131716878"/>
      <w:bookmarkStart w:id="61" w:name="_Toc131716987"/>
      <w:bookmarkStart w:id="62" w:name="_Toc131717188"/>
      <w:r>
        <w:t>Discuss whether RAN should be able to retrieve flight path/update from CN. If yes, send LS to RAN3.</w:t>
      </w:r>
      <w:bookmarkEnd w:id="51"/>
      <w:bookmarkEnd w:id="52"/>
      <w:bookmarkEnd w:id="53"/>
      <w:bookmarkEnd w:id="54"/>
      <w:bookmarkEnd w:id="55"/>
      <w:bookmarkEnd w:id="56"/>
      <w:bookmarkEnd w:id="57"/>
      <w:bookmarkEnd w:id="58"/>
      <w:bookmarkEnd w:id="59"/>
      <w:bookmarkEnd w:id="60"/>
      <w:bookmarkEnd w:id="61"/>
      <w:bookmarkEnd w:id="62"/>
    </w:p>
    <w:p w14:paraId="087FAA45" w14:textId="025BEF21" w:rsidR="00F0234A" w:rsidRPr="00462822" w:rsidRDefault="00F0234A" w:rsidP="005E105A">
      <w:pPr>
        <w:pStyle w:val="Proposal"/>
        <w:numPr>
          <w:ilvl w:val="0"/>
          <w:numId w:val="0"/>
        </w:numPr>
        <w:spacing w:line="276" w:lineRule="auto"/>
      </w:pPr>
      <w:bookmarkStart w:id="63" w:name="_Toc481070578"/>
      <w:bookmarkStart w:id="64" w:name="_Toc481070693"/>
      <w:bookmarkStart w:id="65" w:name="_Toc481070701"/>
      <w:bookmarkStart w:id="66" w:name="_Toc481070708"/>
      <w:bookmarkStart w:id="67" w:name="_Toc481070725"/>
      <w:bookmarkStart w:id="68" w:name="_Toc481071089"/>
      <w:bookmarkStart w:id="69" w:name="_Toc481071831"/>
      <w:bookmarkStart w:id="70" w:name="_Toc481142048"/>
      <w:bookmarkStart w:id="71" w:name="_Toc481753174"/>
      <w:bookmarkStart w:id="72" w:name="_Toc481753211"/>
      <w:bookmarkStart w:id="73" w:name="_Toc481753228"/>
      <w:bookmarkStart w:id="74" w:name="_Toc481753285"/>
      <w:bookmarkStart w:id="75" w:name="_Toc494380816"/>
    </w:p>
    <w:bookmarkEnd w:id="63"/>
    <w:bookmarkEnd w:id="64"/>
    <w:bookmarkEnd w:id="65"/>
    <w:bookmarkEnd w:id="66"/>
    <w:bookmarkEnd w:id="67"/>
    <w:bookmarkEnd w:id="68"/>
    <w:bookmarkEnd w:id="69"/>
    <w:bookmarkEnd w:id="70"/>
    <w:bookmarkEnd w:id="71"/>
    <w:bookmarkEnd w:id="72"/>
    <w:bookmarkEnd w:id="73"/>
    <w:bookmarkEnd w:id="74"/>
    <w:bookmarkEnd w:id="75"/>
    <w:p w14:paraId="53524841" w14:textId="4597F4E0" w:rsidR="00F9749E" w:rsidRPr="004721D9" w:rsidRDefault="0076261B" w:rsidP="005E105A">
      <w:pPr>
        <w:pStyle w:val="Heading1"/>
        <w:spacing w:line="276" w:lineRule="auto"/>
      </w:pPr>
      <w:r>
        <w:t>Summary</w:t>
      </w:r>
    </w:p>
    <w:p w14:paraId="1879CBF4" w14:textId="68F50C1B" w:rsidR="00A52A8A" w:rsidRDefault="00A52A8A" w:rsidP="005E105A">
      <w:pPr>
        <w:spacing w:line="276" w:lineRule="auto"/>
        <w:jc w:val="both"/>
      </w:pPr>
      <w:r>
        <w:t xml:space="preserve">Based on the </w:t>
      </w:r>
      <w:r w:rsidR="00932A59">
        <w:t xml:space="preserve">above </w:t>
      </w:r>
      <w:r w:rsidR="00DA1A0B">
        <w:t>discussion</w:t>
      </w:r>
      <w:r>
        <w:t>, w</w:t>
      </w:r>
      <w:r w:rsidRPr="00FB4733">
        <w:t xml:space="preserve">e </w:t>
      </w:r>
      <w:r w:rsidR="00EB4648">
        <w:t>have the following observations:</w:t>
      </w:r>
    </w:p>
    <w:p w14:paraId="34F7573E" w14:textId="77777777" w:rsidR="00C2478F" w:rsidRDefault="00EB464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C2478F">
        <w:rPr>
          <w:noProof/>
        </w:rPr>
        <w:t>Observation 1.</w:t>
      </w:r>
      <w:r w:rsidR="00C2478F">
        <w:rPr>
          <w:rFonts w:asciiTheme="minorHAnsi" w:eastAsiaTheme="minorEastAsia" w:hAnsiTheme="minorHAnsi" w:cstheme="minorBidi"/>
          <w:noProof/>
          <w:sz w:val="22"/>
          <w:szCs w:val="22"/>
          <w:lang w:val="en-US"/>
        </w:rPr>
        <w:tab/>
      </w:r>
      <w:r w:rsidR="00C2478F">
        <w:rPr>
          <w:noProof/>
        </w:rPr>
        <w:t xml:space="preserve">Adding a Way Point ID and reusing </w:t>
      </w:r>
      <w:r w:rsidR="00C2478F" w:rsidRPr="00340C5E">
        <w:rPr>
          <w:i/>
          <w:iCs/>
          <w:noProof/>
        </w:rPr>
        <w:t>xxToAddMod</w:t>
      </w:r>
      <w:r w:rsidR="00C2478F">
        <w:rPr>
          <w:noProof/>
        </w:rPr>
        <w:t xml:space="preserve"> and </w:t>
      </w:r>
      <w:r w:rsidR="00C2478F" w:rsidRPr="00340C5E">
        <w:rPr>
          <w:i/>
          <w:iCs/>
          <w:noProof/>
        </w:rPr>
        <w:t>xxToRemove</w:t>
      </w:r>
      <w:r w:rsidR="00C2478F">
        <w:rPr>
          <w:noProof/>
        </w:rPr>
        <w:t xml:space="preserve"> procedures can be straightforward way to signal only the updated flight path information by the UE.</w:t>
      </w:r>
    </w:p>
    <w:p w14:paraId="0FDAA6DD" w14:textId="77777777" w:rsidR="00C2478F" w:rsidRDefault="00C2478F">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Scenarios to insert new waypoint(s) in flight path is less likely than those to remove or modify waypoint(s) from the flight path.  Elaborated solutions such as linked-list is not needed.</w:t>
      </w:r>
    </w:p>
    <w:p w14:paraId="52402EBF" w14:textId="77777777" w:rsidR="00C2478F" w:rsidRDefault="00C2478F">
      <w:pPr>
        <w:pStyle w:val="TOC1"/>
        <w:rPr>
          <w:rFonts w:asciiTheme="minorHAnsi" w:eastAsiaTheme="minorEastAsia" w:hAnsiTheme="minorHAnsi" w:cstheme="minorBidi"/>
          <w:noProof/>
          <w:sz w:val="22"/>
          <w:szCs w:val="22"/>
          <w:lang w:val="en-US"/>
        </w:rPr>
      </w:pPr>
      <w:r>
        <w:rPr>
          <w:noProof/>
        </w:rPr>
        <w:t>Observation 3.</w:t>
      </w:r>
      <w:r>
        <w:rPr>
          <w:rFonts w:asciiTheme="minorHAnsi" w:eastAsiaTheme="minorEastAsia" w:hAnsiTheme="minorHAnsi" w:cstheme="minorBidi"/>
          <w:noProof/>
          <w:sz w:val="22"/>
          <w:szCs w:val="22"/>
          <w:lang w:val="en-US"/>
        </w:rPr>
        <w:tab/>
      </w:r>
      <w:r>
        <w:rPr>
          <w:noProof/>
        </w:rPr>
        <w:t>There are valid scenarios to be able to indicate either initial flight path availability or updated flight path availability in initial RRC messages as well as UAI.</w:t>
      </w:r>
    </w:p>
    <w:p w14:paraId="3F742D01" w14:textId="034E33A7" w:rsidR="00EB4648" w:rsidRPr="00456300" w:rsidRDefault="00EB4648" w:rsidP="00EB4648">
      <w:pPr>
        <w:jc w:val="both"/>
      </w:pPr>
      <w:r w:rsidRPr="00113C98">
        <w:rPr>
          <w:b/>
        </w:rPr>
        <w:fldChar w:fldCharType="end"/>
      </w:r>
    </w:p>
    <w:p w14:paraId="3B8BAC51" w14:textId="23EC7F58" w:rsidR="00EB4648" w:rsidRDefault="00EB4648" w:rsidP="005E105A">
      <w:pPr>
        <w:spacing w:line="276" w:lineRule="auto"/>
        <w:ind w:left="1260" w:hanging="1260"/>
      </w:pPr>
      <w:r>
        <w:t>Based on the observations, following is proposed:</w:t>
      </w:r>
    </w:p>
    <w:p w14:paraId="69D1A9E9" w14:textId="77777777" w:rsidR="00C2478F" w:rsidRDefault="00EB464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C2478F">
        <w:rPr>
          <w:noProof/>
        </w:rPr>
        <w:t>Proposal 1.</w:t>
      </w:r>
      <w:r w:rsidR="00C2478F">
        <w:rPr>
          <w:rFonts w:asciiTheme="minorHAnsi" w:eastAsiaTheme="minorEastAsia" w:hAnsiTheme="minorHAnsi" w:cstheme="minorBidi"/>
          <w:noProof/>
          <w:sz w:val="22"/>
          <w:szCs w:val="22"/>
          <w:lang w:val="en-US"/>
        </w:rPr>
        <w:tab/>
      </w:r>
      <w:r w:rsidR="00C2478F">
        <w:rPr>
          <w:noProof/>
        </w:rPr>
        <w:t>Signalling of the changes in flight path information by the UE (‘delta’ signalling) is supported.</w:t>
      </w:r>
    </w:p>
    <w:p w14:paraId="2B70492E" w14:textId="77777777" w:rsidR="00C2478F" w:rsidRDefault="00C2478F">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Add a Way Point ID to identify a particular waypoint in the UE-reported flight path.</w:t>
      </w:r>
    </w:p>
    <w:p w14:paraId="0DB43504" w14:textId="77777777" w:rsidR="00C2478F" w:rsidRDefault="00C2478F">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 xml:space="preserve">Use </w:t>
      </w:r>
      <w:r w:rsidRPr="00D426E7">
        <w:rPr>
          <w:i/>
          <w:iCs/>
          <w:noProof/>
        </w:rPr>
        <w:t>xxToAddModList</w:t>
      </w:r>
      <w:r>
        <w:rPr>
          <w:noProof/>
        </w:rPr>
        <w:t xml:space="preserve"> and </w:t>
      </w:r>
      <w:r w:rsidRPr="00D426E7">
        <w:rPr>
          <w:i/>
          <w:iCs/>
          <w:noProof/>
        </w:rPr>
        <w:t>xxToRemoveList</w:t>
      </w:r>
      <w:r>
        <w:rPr>
          <w:noProof/>
        </w:rPr>
        <w:t xml:space="preserve"> to enable signalling of the changes in flight path.</w:t>
      </w:r>
    </w:p>
    <w:p w14:paraId="5562A2FC" w14:textId="77777777" w:rsidR="00C2478F" w:rsidRDefault="00C2478F">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Introduce updated flight path availability indication, separate from the initial flight path availability indication.</w:t>
      </w:r>
    </w:p>
    <w:p w14:paraId="441370CB" w14:textId="77777777" w:rsidR="00C2478F" w:rsidRDefault="00C2478F">
      <w:pPr>
        <w:pStyle w:val="TOC1"/>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UE may include either initial flight path availability or updated flight path availability indication (but not both) in RRCReconfigurationComplete, RRCReestablishmentComplete, RRCResumeComplete, RRCSetupComplete, or the UAI message.</w:t>
      </w:r>
    </w:p>
    <w:p w14:paraId="38DAEE05" w14:textId="77777777" w:rsidR="00C2478F" w:rsidRDefault="00C2478F">
      <w:pPr>
        <w:pStyle w:val="TOC1"/>
        <w:rPr>
          <w:rFonts w:asciiTheme="minorHAnsi" w:eastAsiaTheme="minorEastAsia" w:hAnsiTheme="minorHAnsi" w:cstheme="minorBidi"/>
          <w:noProof/>
          <w:sz w:val="22"/>
          <w:szCs w:val="22"/>
          <w:lang w:val="en-US"/>
        </w:rPr>
      </w:pPr>
      <w:r>
        <w:rPr>
          <w:noProof/>
        </w:rPr>
        <w:t>Proposal 6.</w:t>
      </w:r>
      <w:r>
        <w:rPr>
          <w:rFonts w:asciiTheme="minorHAnsi" w:eastAsiaTheme="minorEastAsia" w:hAnsiTheme="minorHAnsi" w:cstheme="minorBidi"/>
          <w:noProof/>
          <w:sz w:val="22"/>
          <w:szCs w:val="22"/>
          <w:lang w:val="en-US"/>
        </w:rPr>
        <w:tab/>
      </w:r>
      <w:r>
        <w:rPr>
          <w:noProof/>
        </w:rPr>
        <w:t>Discuss whether RAN should be able to retrieve flight path/update from CN. If yes, send LS to RAN3.</w:t>
      </w:r>
    </w:p>
    <w:p w14:paraId="5A904AF2" w14:textId="41E9FA3A" w:rsidR="00EB4648" w:rsidRPr="00456300" w:rsidRDefault="00EB4648" w:rsidP="00EB4648">
      <w:pPr>
        <w:jc w:val="both"/>
      </w:pPr>
      <w:r w:rsidRPr="00113C98">
        <w:rPr>
          <w:b/>
        </w:rPr>
        <w:fldChar w:fldCharType="end"/>
      </w:r>
    </w:p>
    <w:p w14:paraId="32F7E829" w14:textId="0DD5E914" w:rsidR="00CB1C5B" w:rsidRPr="004721D9" w:rsidRDefault="00CB1C5B" w:rsidP="005E105A">
      <w:pPr>
        <w:pStyle w:val="Heading1"/>
        <w:spacing w:line="276" w:lineRule="auto"/>
      </w:pPr>
      <w:r w:rsidRPr="004721D9">
        <w:t>References</w:t>
      </w:r>
    </w:p>
    <w:p w14:paraId="35AF03BC" w14:textId="77777777" w:rsidR="00EB4648" w:rsidRDefault="00EB4648" w:rsidP="00EB4648">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5E105A">
      <w:pPr>
        <w:spacing w:after="0" w:line="276" w:lineRule="auto"/>
        <w:rPr>
          <w:bCs/>
          <w:shd w:val="clear" w:color="auto" w:fill="FFFFFF"/>
        </w:rPr>
      </w:pPr>
    </w:p>
    <w:sectPr w:rsidR="006F1CD4" w:rsidSect="005E1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D27E" w14:textId="77777777" w:rsidR="00A106A7" w:rsidRDefault="00A106A7" w:rsidP="00860D27">
      <w:pPr>
        <w:spacing w:after="0"/>
      </w:pPr>
      <w:r>
        <w:separator/>
      </w:r>
    </w:p>
  </w:endnote>
  <w:endnote w:type="continuationSeparator" w:id="0">
    <w:p w14:paraId="03E85132" w14:textId="77777777" w:rsidR="00A106A7" w:rsidRDefault="00A106A7" w:rsidP="00860D27">
      <w:pPr>
        <w:spacing w:after="0"/>
      </w:pPr>
      <w:r>
        <w:continuationSeparator/>
      </w:r>
    </w:p>
  </w:endnote>
  <w:endnote w:type="continuationNotice" w:id="1">
    <w:p w14:paraId="7537E846" w14:textId="77777777" w:rsidR="00A106A7" w:rsidRDefault="00A10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ECCE" w14:textId="77777777" w:rsidR="00A106A7" w:rsidRDefault="00A106A7" w:rsidP="00860D27">
      <w:pPr>
        <w:spacing w:after="0"/>
      </w:pPr>
      <w:r>
        <w:separator/>
      </w:r>
    </w:p>
  </w:footnote>
  <w:footnote w:type="continuationSeparator" w:id="0">
    <w:p w14:paraId="7EAE8B8D" w14:textId="77777777" w:rsidR="00A106A7" w:rsidRDefault="00A106A7" w:rsidP="00860D27">
      <w:pPr>
        <w:spacing w:after="0"/>
      </w:pPr>
      <w:r>
        <w:continuationSeparator/>
      </w:r>
    </w:p>
  </w:footnote>
  <w:footnote w:type="continuationNotice" w:id="1">
    <w:p w14:paraId="1201B11A" w14:textId="77777777" w:rsidR="00A106A7" w:rsidRDefault="00A10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26248"/>
    <w:multiLevelType w:val="hybridMultilevel"/>
    <w:tmpl w:val="245086EE"/>
    <w:lvl w:ilvl="0" w:tplc="C1A2049A">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38FD04BF"/>
    <w:multiLevelType w:val="hybridMultilevel"/>
    <w:tmpl w:val="F27C2C6E"/>
    <w:lvl w:ilvl="0" w:tplc="E4DA1A2A">
      <w:start w:val="1"/>
      <w:numFmt w:val="decimal"/>
      <w:lvlText w:val="Case %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9FA676B"/>
    <w:multiLevelType w:val="hybridMultilevel"/>
    <w:tmpl w:val="72DCFDD4"/>
    <w:lvl w:ilvl="0" w:tplc="7AEC215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F693AB8"/>
    <w:multiLevelType w:val="hybridMultilevel"/>
    <w:tmpl w:val="D9587CE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47083">
    <w:abstractNumId w:val="12"/>
  </w:num>
  <w:num w:numId="2" w16cid:durableId="1562669846">
    <w:abstractNumId w:val="5"/>
  </w:num>
  <w:num w:numId="3" w16cid:durableId="429400238">
    <w:abstractNumId w:val="3"/>
  </w:num>
  <w:num w:numId="4" w16cid:durableId="1006593586">
    <w:abstractNumId w:val="10"/>
  </w:num>
  <w:num w:numId="5" w16cid:durableId="1965312186">
    <w:abstractNumId w:val="7"/>
  </w:num>
  <w:num w:numId="6" w16cid:durableId="1419789211">
    <w:abstractNumId w:val="2"/>
  </w:num>
  <w:num w:numId="7" w16cid:durableId="1599291134">
    <w:abstractNumId w:val="4"/>
  </w:num>
  <w:num w:numId="8" w16cid:durableId="2026513931">
    <w:abstractNumId w:val="9"/>
  </w:num>
  <w:num w:numId="9" w16cid:durableId="1917933350">
    <w:abstractNumId w:val="13"/>
  </w:num>
  <w:num w:numId="10" w16cid:durableId="295332699">
    <w:abstractNumId w:val="3"/>
  </w:num>
  <w:num w:numId="11" w16cid:durableId="693459159">
    <w:abstractNumId w:val="10"/>
  </w:num>
  <w:num w:numId="12" w16cid:durableId="1278177696">
    <w:abstractNumId w:val="10"/>
  </w:num>
  <w:num w:numId="13" w16cid:durableId="2029912750">
    <w:abstractNumId w:val="7"/>
  </w:num>
  <w:num w:numId="14" w16cid:durableId="16202097">
    <w:abstractNumId w:val="10"/>
  </w:num>
  <w:num w:numId="15" w16cid:durableId="382600547">
    <w:abstractNumId w:val="0"/>
  </w:num>
  <w:num w:numId="16" w16cid:durableId="10109888">
    <w:abstractNumId w:val="7"/>
  </w:num>
  <w:num w:numId="17" w16cid:durableId="371417241">
    <w:abstractNumId w:val="3"/>
  </w:num>
  <w:num w:numId="18" w16cid:durableId="1298682557">
    <w:abstractNumId w:val="7"/>
  </w:num>
  <w:num w:numId="19" w16cid:durableId="1100685769">
    <w:abstractNumId w:val="7"/>
  </w:num>
  <w:num w:numId="20" w16cid:durableId="1418212282">
    <w:abstractNumId w:val="1"/>
  </w:num>
  <w:num w:numId="21" w16cid:durableId="1794903013">
    <w:abstractNumId w:val="7"/>
  </w:num>
  <w:num w:numId="22" w16cid:durableId="1825537646">
    <w:abstractNumId w:val="7"/>
  </w:num>
  <w:num w:numId="23" w16cid:durableId="1105927058">
    <w:abstractNumId w:val="7"/>
  </w:num>
  <w:num w:numId="24" w16cid:durableId="1398284192">
    <w:abstractNumId w:val="7"/>
  </w:num>
  <w:num w:numId="25" w16cid:durableId="499932823">
    <w:abstractNumId w:val="7"/>
  </w:num>
  <w:num w:numId="26" w16cid:durableId="380717607">
    <w:abstractNumId w:val="7"/>
  </w:num>
  <w:num w:numId="27" w16cid:durableId="385220777">
    <w:abstractNumId w:val="7"/>
  </w:num>
  <w:num w:numId="28" w16cid:durableId="101413705">
    <w:abstractNumId w:val="7"/>
  </w:num>
  <w:num w:numId="29" w16cid:durableId="480583313">
    <w:abstractNumId w:val="7"/>
  </w:num>
  <w:num w:numId="30" w16cid:durableId="2103528646">
    <w:abstractNumId w:val="7"/>
  </w:num>
  <w:num w:numId="31" w16cid:durableId="1126001378">
    <w:abstractNumId w:val="7"/>
  </w:num>
  <w:num w:numId="32" w16cid:durableId="1721854455">
    <w:abstractNumId w:val="11"/>
  </w:num>
  <w:num w:numId="33" w16cid:durableId="234359298">
    <w:abstractNumId w:val="7"/>
  </w:num>
  <w:num w:numId="34" w16cid:durableId="1365247134">
    <w:abstractNumId w:val="7"/>
  </w:num>
  <w:num w:numId="35" w16cid:durableId="2132091050">
    <w:abstractNumId w:val="10"/>
  </w:num>
  <w:num w:numId="36" w16cid:durableId="1488014244">
    <w:abstractNumId w:val="10"/>
  </w:num>
  <w:num w:numId="37" w16cid:durableId="1102145766">
    <w:abstractNumId w:val="6"/>
  </w:num>
  <w:num w:numId="38" w16cid:durableId="1510171030">
    <w:abstractNumId w:val="10"/>
  </w:num>
  <w:num w:numId="39" w16cid:durableId="290013420">
    <w:abstractNumId w:val="7"/>
  </w:num>
  <w:num w:numId="40" w16cid:durableId="979964213">
    <w:abstractNumId w:val="10"/>
  </w:num>
  <w:num w:numId="41" w16cid:durableId="1254435101">
    <w:abstractNumId w:val="14"/>
  </w:num>
  <w:num w:numId="42" w16cid:durableId="640696845">
    <w:abstractNumId w:val="8"/>
  </w:num>
  <w:num w:numId="43" w16cid:durableId="1620258332">
    <w:abstractNumId w:val="8"/>
  </w:num>
  <w:num w:numId="44" w16cid:durableId="46102833">
    <w:abstractNumId w:val="7"/>
  </w:num>
  <w:num w:numId="45" w16cid:durableId="684944752">
    <w:abstractNumId w:val="8"/>
  </w:num>
  <w:num w:numId="46" w16cid:durableId="1853453986">
    <w:abstractNumId w:val="10"/>
  </w:num>
  <w:num w:numId="47" w16cid:durableId="798955604">
    <w:abstractNumId w:val="7"/>
  </w:num>
  <w:num w:numId="48" w16cid:durableId="594097924">
    <w:abstractNumId w:val="7"/>
  </w:num>
  <w:num w:numId="49" w16cid:durableId="156055297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07CDA"/>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3D7E"/>
    <w:rsid w:val="000454B7"/>
    <w:rsid w:val="00045725"/>
    <w:rsid w:val="000468F3"/>
    <w:rsid w:val="00046B05"/>
    <w:rsid w:val="00046EFD"/>
    <w:rsid w:val="00047689"/>
    <w:rsid w:val="000522C1"/>
    <w:rsid w:val="00054B46"/>
    <w:rsid w:val="0005702C"/>
    <w:rsid w:val="000604D8"/>
    <w:rsid w:val="00061A7A"/>
    <w:rsid w:val="00061C62"/>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3A2B"/>
    <w:rsid w:val="000B4BF3"/>
    <w:rsid w:val="000B579E"/>
    <w:rsid w:val="000B7FFC"/>
    <w:rsid w:val="000C0EF7"/>
    <w:rsid w:val="000C19EA"/>
    <w:rsid w:val="000C20AC"/>
    <w:rsid w:val="000C2B79"/>
    <w:rsid w:val="000C3860"/>
    <w:rsid w:val="000C3B41"/>
    <w:rsid w:val="000C5181"/>
    <w:rsid w:val="000C664C"/>
    <w:rsid w:val="000C7BF0"/>
    <w:rsid w:val="000D1140"/>
    <w:rsid w:val="000D1833"/>
    <w:rsid w:val="000D2968"/>
    <w:rsid w:val="000E14DC"/>
    <w:rsid w:val="000E1573"/>
    <w:rsid w:val="000E164A"/>
    <w:rsid w:val="000E1C37"/>
    <w:rsid w:val="000E22B0"/>
    <w:rsid w:val="000E257C"/>
    <w:rsid w:val="000E67F5"/>
    <w:rsid w:val="000F08B7"/>
    <w:rsid w:val="000F095F"/>
    <w:rsid w:val="000F0D1B"/>
    <w:rsid w:val="000F363B"/>
    <w:rsid w:val="000F3BF6"/>
    <w:rsid w:val="000F41FA"/>
    <w:rsid w:val="000F56E1"/>
    <w:rsid w:val="000F729A"/>
    <w:rsid w:val="000F7640"/>
    <w:rsid w:val="00100FD0"/>
    <w:rsid w:val="0010167C"/>
    <w:rsid w:val="00101CCB"/>
    <w:rsid w:val="0010596D"/>
    <w:rsid w:val="00105E01"/>
    <w:rsid w:val="001068DC"/>
    <w:rsid w:val="00106916"/>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525C"/>
    <w:rsid w:val="001358EC"/>
    <w:rsid w:val="00136F15"/>
    <w:rsid w:val="00137E08"/>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42"/>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8F0"/>
    <w:rsid w:val="001949CF"/>
    <w:rsid w:val="001A00CB"/>
    <w:rsid w:val="001A181C"/>
    <w:rsid w:val="001A2A1A"/>
    <w:rsid w:val="001A3027"/>
    <w:rsid w:val="001A329F"/>
    <w:rsid w:val="001A3FF9"/>
    <w:rsid w:val="001A4C95"/>
    <w:rsid w:val="001A6755"/>
    <w:rsid w:val="001A784E"/>
    <w:rsid w:val="001A7B56"/>
    <w:rsid w:val="001B0B37"/>
    <w:rsid w:val="001B0CD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4B3E"/>
    <w:rsid w:val="001D5BC3"/>
    <w:rsid w:val="001D60AC"/>
    <w:rsid w:val="001D6FA5"/>
    <w:rsid w:val="001D70C0"/>
    <w:rsid w:val="001D7171"/>
    <w:rsid w:val="001E016E"/>
    <w:rsid w:val="001E0F54"/>
    <w:rsid w:val="001E4946"/>
    <w:rsid w:val="001E562D"/>
    <w:rsid w:val="001E5AE4"/>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62A"/>
    <w:rsid w:val="00232B83"/>
    <w:rsid w:val="00233E03"/>
    <w:rsid w:val="002346C4"/>
    <w:rsid w:val="0023484F"/>
    <w:rsid w:val="00236686"/>
    <w:rsid w:val="00236EFB"/>
    <w:rsid w:val="0024057D"/>
    <w:rsid w:val="00242434"/>
    <w:rsid w:val="00242697"/>
    <w:rsid w:val="00242DB7"/>
    <w:rsid w:val="002445B2"/>
    <w:rsid w:val="002470AB"/>
    <w:rsid w:val="00247391"/>
    <w:rsid w:val="00250EAE"/>
    <w:rsid w:val="00251B5D"/>
    <w:rsid w:val="0025219A"/>
    <w:rsid w:val="002539A0"/>
    <w:rsid w:val="00255492"/>
    <w:rsid w:val="00256928"/>
    <w:rsid w:val="002570DA"/>
    <w:rsid w:val="0026073A"/>
    <w:rsid w:val="002607F2"/>
    <w:rsid w:val="00261841"/>
    <w:rsid w:val="00262F0F"/>
    <w:rsid w:val="002644C6"/>
    <w:rsid w:val="002647C2"/>
    <w:rsid w:val="0026589D"/>
    <w:rsid w:val="00265B02"/>
    <w:rsid w:val="00265C8B"/>
    <w:rsid w:val="00267F7F"/>
    <w:rsid w:val="00270BC4"/>
    <w:rsid w:val="002725C2"/>
    <w:rsid w:val="00274DFE"/>
    <w:rsid w:val="0027555B"/>
    <w:rsid w:val="0027612C"/>
    <w:rsid w:val="002761D9"/>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6EC5"/>
    <w:rsid w:val="002B714E"/>
    <w:rsid w:val="002C0227"/>
    <w:rsid w:val="002C12B1"/>
    <w:rsid w:val="002C2EE5"/>
    <w:rsid w:val="002C3B7F"/>
    <w:rsid w:val="002C5DF1"/>
    <w:rsid w:val="002C73B1"/>
    <w:rsid w:val="002C75B9"/>
    <w:rsid w:val="002C7ECF"/>
    <w:rsid w:val="002D0FA7"/>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D40"/>
    <w:rsid w:val="00300FB3"/>
    <w:rsid w:val="00301E22"/>
    <w:rsid w:val="00302CA6"/>
    <w:rsid w:val="003037E3"/>
    <w:rsid w:val="00303923"/>
    <w:rsid w:val="003049F8"/>
    <w:rsid w:val="00304C32"/>
    <w:rsid w:val="00306164"/>
    <w:rsid w:val="00310C67"/>
    <w:rsid w:val="0031223A"/>
    <w:rsid w:val="00312EFE"/>
    <w:rsid w:val="00317134"/>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0919"/>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2A41"/>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60E9"/>
    <w:rsid w:val="003A7BB7"/>
    <w:rsid w:val="003B50B5"/>
    <w:rsid w:val="003B53D8"/>
    <w:rsid w:val="003B5D47"/>
    <w:rsid w:val="003C02F9"/>
    <w:rsid w:val="003C2ADC"/>
    <w:rsid w:val="003C4858"/>
    <w:rsid w:val="003C4A78"/>
    <w:rsid w:val="003C50B7"/>
    <w:rsid w:val="003D17B1"/>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2964"/>
    <w:rsid w:val="003F30B0"/>
    <w:rsid w:val="003F35DF"/>
    <w:rsid w:val="003F3F1D"/>
    <w:rsid w:val="003F695A"/>
    <w:rsid w:val="00400660"/>
    <w:rsid w:val="00401588"/>
    <w:rsid w:val="004018F0"/>
    <w:rsid w:val="00406894"/>
    <w:rsid w:val="0040726A"/>
    <w:rsid w:val="00410201"/>
    <w:rsid w:val="00410FA7"/>
    <w:rsid w:val="00412F7D"/>
    <w:rsid w:val="004143F0"/>
    <w:rsid w:val="004146C0"/>
    <w:rsid w:val="0041589B"/>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193"/>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58C"/>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059"/>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1455"/>
    <w:rsid w:val="005B2746"/>
    <w:rsid w:val="005B43C4"/>
    <w:rsid w:val="005B492F"/>
    <w:rsid w:val="005B4F10"/>
    <w:rsid w:val="005B4F61"/>
    <w:rsid w:val="005B5005"/>
    <w:rsid w:val="005B5BFF"/>
    <w:rsid w:val="005B61DE"/>
    <w:rsid w:val="005C0E34"/>
    <w:rsid w:val="005C54C8"/>
    <w:rsid w:val="005D0BD0"/>
    <w:rsid w:val="005D37EF"/>
    <w:rsid w:val="005D3D38"/>
    <w:rsid w:val="005D40A9"/>
    <w:rsid w:val="005D4649"/>
    <w:rsid w:val="005D47BF"/>
    <w:rsid w:val="005D4E78"/>
    <w:rsid w:val="005D5CC4"/>
    <w:rsid w:val="005D6A8D"/>
    <w:rsid w:val="005D73DA"/>
    <w:rsid w:val="005E0299"/>
    <w:rsid w:val="005E105A"/>
    <w:rsid w:val="005E111E"/>
    <w:rsid w:val="005E1A8C"/>
    <w:rsid w:val="005E4B76"/>
    <w:rsid w:val="005F0946"/>
    <w:rsid w:val="005F1371"/>
    <w:rsid w:val="005F2350"/>
    <w:rsid w:val="005F241D"/>
    <w:rsid w:val="005F2933"/>
    <w:rsid w:val="005F5B8D"/>
    <w:rsid w:val="00600E3B"/>
    <w:rsid w:val="00604F35"/>
    <w:rsid w:val="00606297"/>
    <w:rsid w:val="0061041D"/>
    <w:rsid w:val="00613D08"/>
    <w:rsid w:val="006140C9"/>
    <w:rsid w:val="0061580A"/>
    <w:rsid w:val="00615A6F"/>
    <w:rsid w:val="00615B91"/>
    <w:rsid w:val="006168B2"/>
    <w:rsid w:val="00616B88"/>
    <w:rsid w:val="006178D1"/>
    <w:rsid w:val="006179F8"/>
    <w:rsid w:val="00621AEF"/>
    <w:rsid w:val="0062228A"/>
    <w:rsid w:val="00624195"/>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36F"/>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0661"/>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4887"/>
    <w:rsid w:val="00785F4C"/>
    <w:rsid w:val="00790094"/>
    <w:rsid w:val="007901F7"/>
    <w:rsid w:val="00791C28"/>
    <w:rsid w:val="00791EA0"/>
    <w:rsid w:val="00792E30"/>
    <w:rsid w:val="0079490A"/>
    <w:rsid w:val="00794D4D"/>
    <w:rsid w:val="0079578B"/>
    <w:rsid w:val="007959F5"/>
    <w:rsid w:val="00795D00"/>
    <w:rsid w:val="00796F20"/>
    <w:rsid w:val="007A3D10"/>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4345"/>
    <w:rsid w:val="008152B7"/>
    <w:rsid w:val="00816C11"/>
    <w:rsid w:val="00817125"/>
    <w:rsid w:val="008171F1"/>
    <w:rsid w:val="00822F0D"/>
    <w:rsid w:val="0082397E"/>
    <w:rsid w:val="00823C4D"/>
    <w:rsid w:val="0082638D"/>
    <w:rsid w:val="00827384"/>
    <w:rsid w:val="008279C6"/>
    <w:rsid w:val="008318DA"/>
    <w:rsid w:val="00832F73"/>
    <w:rsid w:val="0083356F"/>
    <w:rsid w:val="00833894"/>
    <w:rsid w:val="00833DE4"/>
    <w:rsid w:val="00834B07"/>
    <w:rsid w:val="00834E9E"/>
    <w:rsid w:val="00834FC7"/>
    <w:rsid w:val="00840677"/>
    <w:rsid w:val="00841160"/>
    <w:rsid w:val="008419B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2A25"/>
    <w:rsid w:val="008638E7"/>
    <w:rsid w:val="00865665"/>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05C"/>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08BE"/>
    <w:rsid w:val="008D11BD"/>
    <w:rsid w:val="008D1C79"/>
    <w:rsid w:val="008D2BFB"/>
    <w:rsid w:val="008D34C7"/>
    <w:rsid w:val="008D3A40"/>
    <w:rsid w:val="008D46B1"/>
    <w:rsid w:val="008D572B"/>
    <w:rsid w:val="008D5B2B"/>
    <w:rsid w:val="008D61F3"/>
    <w:rsid w:val="008E11FE"/>
    <w:rsid w:val="008E1311"/>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2A59"/>
    <w:rsid w:val="009334F8"/>
    <w:rsid w:val="00933CD2"/>
    <w:rsid w:val="00934CBA"/>
    <w:rsid w:val="00935C19"/>
    <w:rsid w:val="00936BA2"/>
    <w:rsid w:val="009377F8"/>
    <w:rsid w:val="00937D90"/>
    <w:rsid w:val="0094505D"/>
    <w:rsid w:val="00945310"/>
    <w:rsid w:val="00945855"/>
    <w:rsid w:val="00945EB3"/>
    <w:rsid w:val="0094604F"/>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611"/>
    <w:rsid w:val="00980ADE"/>
    <w:rsid w:val="009811C1"/>
    <w:rsid w:val="009822A0"/>
    <w:rsid w:val="00982E60"/>
    <w:rsid w:val="009852E7"/>
    <w:rsid w:val="00987BC1"/>
    <w:rsid w:val="00991DAD"/>
    <w:rsid w:val="00992D05"/>
    <w:rsid w:val="00993579"/>
    <w:rsid w:val="0099377B"/>
    <w:rsid w:val="009941DF"/>
    <w:rsid w:val="00995160"/>
    <w:rsid w:val="00995D60"/>
    <w:rsid w:val="0099636A"/>
    <w:rsid w:val="00996985"/>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2D04"/>
    <w:rsid w:val="00A04E3C"/>
    <w:rsid w:val="00A07D1E"/>
    <w:rsid w:val="00A10136"/>
    <w:rsid w:val="00A10669"/>
    <w:rsid w:val="00A106A7"/>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674F"/>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C772C"/>
    <w:rsid w:val="00AD0766"/>
    <w:rsid w:val="00AD0983"/>
    <w:rsid w:val="00AD10E8"/>
    <w:rsid w:val="00AD2AE8"/>
    <w:rsid w:val="00AD3ABD"/>
    <w:rsid w:val="00AD6DD4"/>
    <w:rsid w:val="00AD7884"/>
    <w:rsid w:val="00AE0A12"/>
    <w:rsid w:val="00AE13C9"/>
    <w:rsid w:val="00AE1958"/>
    <w:rsid w:val="00AE25F2"/>
    <w:rsid w:val="00AE2CCB"/>
    <w:rsid w:val="00AE2EBA"/>
    <w:rsid w:val="00AE3869"/>
    <w:rsid w:val="00AE4FE5"/>
    <w:rsid w:val="00AE59DC"/>
    <w:rsid w:val="00AE5B2D"/>
    <w:rsid w:val="00AE5C04"/>
    <w:rsid w:val="00AE63BF"/>
    <w:rsid w:val="00AE6543"/>
    <w:rsid w:val="00AE6659"/>
    <w:rsid w:val="00AE7CC9"/>
    <w:rsid w:val="00AF22EE"/>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2C0"/>
    <w:rsid w:val="00B14857"/>
    <w:rsid w:val="00B149E5"/>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6E58"/>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CA"/>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478F"/>
    <w:rsid w:val="00C255CD"/>
    <w:rsid w:val="00C25E92"/>
    <w:rsid w:val="00C27093"/>
    <w:rsid w:val="00C27564"/>
    <w:rsid w:val="00C31E7B"/>
    <w:rsid w:val="00C32CAF"/>
    <w:rsid w:val="00C33E2F"/>
    <w:rsid w:val="00C34630"/>
    <w:rsid w:val="00C34EB7"/>
    <w:rsid w:val="00C352D8"/>
    <w:rsid w:val="00C35D72"/>
    <w:rsid w:val="00C35D7E"/>
    <w:rsid w:val="00C3638E"/>
    <w:rsid w:val="00C36CC3"/>
    <w:rsid w:val="00C36DB9"/>
    <w:rsid w:val="00C42263"/>
    <w:rsid w:val="00C428ED"/>
    <w:rsid w:val="00C4489C"/>
    <w:rsid w:val="00C448F9"/>
    <w:rsid w:val="00C45F46"/>
    <w:rsid w:val="00C4655D"/>
    <w:rsid w:val="00C465CC"/>
    <w:rsid w:val="00C470E3"/>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B9F"/>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0A37"/>
    <w:rsid w:val="00CA23E8"/>
    <w:rsid w:val="00CA2725"/>
    <w:rsid w:val="00CA40AA"/>
    <w:rsid w:val="00CA40FA"/>
    <w:rsid w:val="00CA510B"/>
    <w:rsid w:val="00CA62CD"/>
    <w:rsid w:val="00CB1455"/>
    <w:rsid w:val="00CB17BC"/>
    <w:rsid w:val="00CB1C5B"/>
    <w:rsid w:val="00CB23A3"/>
    <w:rsid w:val="00CB24F1"/>
    <w:rsid w:val="00CB51F8"/>
    <w:rsid w:val="00CB5EC2"/>
    <w:rsid w:val="00CB7833"/>
    <w:rsid w:val="00CC2691"/>
    <w:rsid w:val="00CC28D9"/>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0731"/>
    <w:rsid w:val="00D2288F"/>
    <w:rsid w:val="00D22C87"/>
    <w:rsid w:val="00D23867"/>
    <w:rsid w:val="00D23959"/>
    <w:rsid w:val="00D239D3"/>
    <w:rsid w:val="00D2408B"/>
    <w:rsid w:val="00D26183"/>
    <w:rsid w:val="00D2667A"/>
    <w:rsid w:val="00D277B4"/>
    <w:rsid w:val="00D3166E"/>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5ECE"/>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1F9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CE9"/>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5B4"/>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0B10"/>
    <w:rsid w:val="00E51985"/>
    <w:rsid w:val="00E5204C"/>
    <w:rsid w:val="00E52CAC"/>
    <w:rsid w:val="00E535C4"/>
    <w:rsid w:val="00E53B05"/>
    <w:rsid w:val="00E545B2"/>
    <w:rsid w:val="00E54E5C"/>
    <w:rsid w:val="00E54F00"/>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942"/>
    <w:rsid w:val="00E744D6"/>
    <w:rsid w:val="00E751E5"/>
    <w:rsid w:val="00E758B4"/>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6CD"/>
    <w:rsid w:val="00E927DF"/>
    <w:rsid w:val="00E934A4"/>
    <w:rsid w:val="00E93856"/>
    <w:rsid w:val="00E942A4"/>
    <w:rsid w:val="00E94484"/>
    <w:rsid w:val="00E944A1"/>
    <w:rsid w:val="00E9461F"/>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4648"/>
    <w:rsid w:val="00EB50A6"/>
    <w:rsid w:val="00EB5E97"/>
    <w:rsid w:val="00EB6FEA"/>
    <w:rsid w:val="00EB702A"/>
    <w:rsid w:val="00EB75B1"/>
    <w:rsid w:val="00EC05D0"/>
    <w:rsid w:val="00EC0C9E"/>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2522"/>
    <w:rsid w:val="00EF37DA"/>
    <w:rsid w:val="00EF3BA8"/>
    <w:rsid w:val="00EF3CFD"/>
    <w:rsid w:val="00EF6D59"/>
    <w:rsid w:val="00EF7957"/>
    <w:rsid w:val="00F00089"/>
    <w:rsid w:val="00F00A49"/>
    <w:rsid w:val="00F017E8"/>
    <w:rsid w:val="00F01AC2"/>
    <w:rsid w:val="00F0234A"/>
    <w:rsid w:val="00F02620"/>
    <w:rsid w:val="00F0524A"/>
    <w:rsid w:val="00F067BE"/>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2F70"/>
    <w:rsid w:val="00F33096"/>
    <w:rsid w:val="00F337F3"/>
    <w:rsid w:val="00F34E00"/>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27D5"/>
    <w:rsid w:val="00F649B7"/>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35BEB5F5"/>
    <w:rsid w:val="39863142"/>
    <w:rsid w:val="40797A57"/>
    <w:rsid w:val="45466A65"/>
    <w:rsid w:val="478FCED4"/>
    <w:rsid w:val="4BB34503"/>
    <w:rsid w:val="4F0FE7CA"/>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54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7A3D10"/>
    <w:pPr>
      <w:numPr>
        <w:numId w:val="42"/>
      </w:numPr>
      <w:spacing w:before="240" w:after="240" w:line="276" w:lineRule="auto"/>
      <w:ind w:left="360"/>
    </w:pPr>
    <w:rPr>
      <w:b/>
      <w:szCs w:val="18"/>
    </w:rPr>
  </w:style>
  <w:style w:type="character" w:customStyle="1" w:styleId="ObservationChar">
    <w:name w:val="Observation Char"/>
    <w:basedOn w:val="B-BodyChar"/>
    <w:link w:val="Observation"/>
    <w:rsid w:val="007A3D10"/>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paragraph" w:customStyle="1" w:styleId="pl">
    <w:name w:val="p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h0">
    <w:name w:val="th"/>
    <w:basedOn w:val="Normal"/>
    <w:rsid w:val="000C3B41"/>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315402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4305578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423208">
      <w:bodyDiv w:val="1"/>
      <w:marLeft w:val="0"/>
      <w:marRight w:val="0"/>
      <w:marTop w:val="0"/>
      <w:marBottom w:val="0"/>
      <w:divBdr>
        <w:top w:val="none" w:sz="0" w:space="0" w:color="auto"/>
        <w:left w:val="none" w:sz="0" w:space="0" w:color="auto"/>
        <w:bottom w:val="none" w:sz="0" w:space="0" w:color="auto"/>
        <w:right w:val="none" w:sz="0" w:space="0" w:color="auto"/>
      </w:divBdr>
    </w:div>
    <w:div w:id="1708986746">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0380441">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397</cp:revision>
  <dcterms:created xsi:type="dcterms:W3CDTF">2022-08-03T22:24:00Z</dcterms:created>
  <dcterms:modified xsi:type="dcterms:W3CDTF">2023-04-07T06:47:00Z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